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7D58E" w14:textId="77777777" w:rsidR="009F7836" w:rsidRDefault="009F7836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</w:t>
      </w:r>
      <w:proofErr w:type="gramStart"/>
      <w:r w:rsidRPr="00F52DA7">
        <w:rPr>
          <w:rFonts w:ascii="Times New Roman" w:hAnsi="Times New Roman"/>
          <w:b/>
          <w:szCs w:val="24"/>
          <w:lang w:val="ru-RU"/>
        </w:rPr>
        <w:t xml:space="preserve">на </w:t>
      </w:r>
      <w:r>
        <w:rPr>
          <w:rFonts w:ascii="Times New Roman" w:hAnsi="Times New Roman"/>
          <w:b/>
          <w:szCs w:val="24"/>
          <w:lang w:val="ru-RU"/>
        </w:rPr>
        <w:t>оферта</w:t>
      </w:r>
      <w:proofErr w:type="gramEnd"/>
      <w:r w:rsidRPr="00F52DA7">
        <w:rPr>
          <w:rFonts w:ascii="Times New Roman" w:hAnsi="Times New Roman"/>
          <w:b/>
          <w:szCs w:val="24"/>
          <w:lang w:val="ru-RU"/>
        </w:rPr>
        <w:t xml:space="preserve"> </w:t>
      </w:r>
      <w:r>
        <w:rPr>
          <w:rFonts w:ascii="Times New Roman" w:hAnsi="Times New Roman"/>
          <w:b/>
          <w:szCs w:val="24"/>
          <w:lang w:val="ru-RU"/>
        </w:rPr>
        <w:t xml:space="preserve">по чл. 8, ал. 1 </w:t>
      </w:r>
      <w:r w:rsidR="00407E23" w:rsidRPr="00407E23">
        <w:rPr>
          <w:rFonts w:ascii="Times New Roman" w:hAnsi="Times New Roman"/>
          <w:b/>
          <w:szCs w:val="24"/>
          <w:lang w:val="ru-RU"/>
        </w:rPr>
        <w:t>от ПМС №</w:t>
      </w:r>
      <w:r w:rsidR="00400207">
        <w:rPr>
          <w:rFonts w:ascii="Times New Roman" w:hAnsi="Times New Roman"/>
          <w:b/>
          <w:szCs w:val="24"/>
          <w:lang w:val="ru-RU"/>
        </w:rPr>
        <w:t>118</w:t>
      </w:r>
      <w:r w:rsidR="00407E23" w:rsidRPr="00407E23">
        <w:rPr>
          <w:rFonts w:ascii="Times New Roman" w:hAnsi="Times New Roman"/>
          <w:b/>
          <w:szCs w:val="24"/>
          <w:lang w:val="ru-RU"/>
        </w:rPr>
        <w:t>/</w:t>
      </w:r>
      <w:r w:rsidR="00400207">
        <w:rPr>
          <w:rFonts w:ascii="Times New Roman" w:hAnsi="Times New Roman"/>
          <w:b/>
          <w:szCs w:val="24"/>
          <w:lang w:val="ru-RU"/>
        </w:rPr>
        <w:t>20.05.2014</w:t>
      </w:r>
      <w:r w:rsidR="00407E23" w:rsidRPr="00407E23">
        <w:rPr>
          <w:rFonts w:ascii="Times New Roman" w:hAnsi="Times New Roman"/>
          <w:b/>
          <w:szCs w:val="24"/>
          <w:lang w:val="ru-RU"/>
        </w:rPr>
        <w:t xml:space="preserve"> г.</w:t>
      </w:r>
      <w:r w:rsidR="00407E23">
        <w:rPr>
          <w:rFonts w:ascii="Times New Roman" w:hAnsi="Times New Roman"/>
          <w:b/>
          <w:szCs w:val="24"/>
          <w:lang w:val="ru-RU"/>
        </w:rPr>
        <w:t xml:space="preserve"> </w:t>
      </w:r>
      <w:r>
        <w:rPr>
          <w:rFonts w:ascii="Times New Roman" w:hAnsi="Times New Roman"/>
          <w:b/>
          <w:szCs w:val="24"/>
          <w:lang w:val="ru-RU"/>
        </w:rPr>
        <w:t xml:space="preserve">за участие в </w:t>
      </w:r>
      <w:r w:rsidRPr="00407E23">
        <w:rPr>
          <w:rFonts w:ascii="Times New Roman" w:hAnsi="Times New Roman"/>
          <w:b/>
          <w:szCs w:val="24"/>
          <w:lang w:val="ru-RU"/>
        </w:rPr>
        <w:t xml:space="preserve">процедура на </w:t>
      </w:r>
      <w:r w:rsidR="00DC6B71" w:rsidRPr="00407E23">
        <w:rPr>
          <w:rFonts w:ascii="Times New Roman" w:hAnsi="Times New Roman"/>
          <w:b/>
          <w:szCs w:val="24"/>
          <w:lang w:val="en-US"/>
        </w:rPr>
        <w:t>“</w:t>
      </w:r>
      <w:r w:rsidRPr="00407E23">
        <w:rPr>
          <w:rFonts w:ascii="Times New Roman" w:hAnsi="Times New Roman"/>
          <w:b/>
          <w:szCs w:val="24"/>
          <w:lang w:val="ru-RU"/>
        </w:rPr>
        <w:t>Избор с публична покана</w:t>
      </w:r>
      <w:r w:rsidR="00DC6B71" w:rsidRPr="00407E23">
        <w:rPr>
          <w:rFonts w:ascii="Times New Roman" w:hAnsi="Times New Roman"/>
          <w:b/>
          <w:szCs w:val="24"/>
          <w:lang w:val="en-US"/>
        </w:rPr>
        <w:t>”</w:t>
      </w:r>
    </w:p>
    <w:p w14:paraId="08186F06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2C67E2C4" w14:textId="77777777" w:rsidR="009F7836" w:rsidRPr="006C0528" w:rsidRDefault="009F7836" w:rsidP="009F7836">
      <w:pPr>
        <w:pStyle w:val="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  <w:r w:rsidRPr="006C0528">
        <w:rPr>
          <w:rFonts w:ascii="Times New Roman" w:hAnsi="Times New Roman"/>
          <w:i w:val="0"/>
          <w:sz w:val="24"/>
          <w:szCs w:val="24"/>
        </w:rPr>
        <w:t xml:space="preserve">ДО </w:t>
      </w:r>
    </w:p>
    <w:p w14:paraId="28734BC7" w14:textId="6AF019EA" w:rsidR="009F7836" w:rsidRDefault="00895B98" w:rsidP="009F7836">
      <w:pPr>
        <w:pStyle w:val="2"/>
        <w:spacing w:before="0" w:after="0"/>
        <w:ind w:left="5040"/>
        <w:rPr>
          <w:rFonts w:ascii="Times New Roman" w:hAnsi="Times New Roman"/>
          <w:b w:val="0"/>
          <w:bCs w:val="0"/>
          <w:i w:val="0"/>
          <w:iCs w:val="0"/>
          <w:sz w:val="24"/>
          <w:szCs w:val="20"/>
          <w:lang w:val="ru-RU"/>
        </w:rPr>
      </w:pPr>
      <w:r>
        <w:rPr>
          <w:rFonts w:ascii="Times New Roman" w:hAnsi="Times New Roman"/>
          <w:b w:val="0"/>
          <w:bCs w:val="0"/>
          <w:i w:val="0"/>
          <w:iCs w:val="0"/>
          <w:sz w:val="24"/>
          <w:szCs w:val="20"/>
          <w:lang w:val="ru-RU"/>
        </w:rPr>
        <w:t>ТМ-Технолоджи А</w:t>
      </w:r>
      <w:r w:rsidR="0069298C" w:rsidRPr="008F4408">
        <w:rPr>
          <w:rFonts w:ascii="Times New Roman" w:hAnsi="Times New Roman"/>
          <w:b w:val="0"/>
          <w:bCs w:val="0"/>
          <w:i w:val="0"/>
          <w:iCs w:val="0"/>
          <w:sz w:val="24"/>
          <w:szCs w:val="20"/>
          <w:lang w:val="ru-RU"/>
        </w:rPr>
        <w:t>Д</w:t>
      </w:r>
    </w:p>
    <w:p w14:paraId="181F0BB0" w14:textId="79470DB0" w:rsidR="00895B98" w:rsidRPr="00895B98" w:rsidRDefault="00895B98" w:rsidP="00895B98">
      <w:pPr>
        <w:ind w:left="4950"/>
        <w:rPr>
          <w:rFonts w:ascii="Times New Roman" w:hAnsi="Times New Roman"/>
          <w:lang w:val="ru-RU"/>
        </w:rPr>
      </w:pPr>
      <w:r w:rsidRPr="009D525E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Гр.</w:t>
      </w:r>
      <w:r w:rsidRPr="00895B98">
        <w:rPr>
          <w:rFonts w:ascii="Times New Roman" w:hAnsi="Times New Roman"/>
          <w:lang w:val="ru-RU"/>
        </w:rPr>
        <w:t>Русе, бул. „Тутракан” №100 ДИЗ Тегра</w:t>
      </w:r>
    </w:p>
    <w:p w14:paraId="6FFB2C15" w14:textId="62BDDF01" w:rsidR="00F84243" w:rsidRDefault="00F84243" w:rsidP="00F84243">
      <w:pPr>
        <w:ind w:left="5040"/>
        <w:rPr>
          <w:rFonts w:ascii="Times New Roman" w:hAnsi="Times New Roman"/>
          <w:sz w:val="18"/>
          <w:szCs w:val="18"/>
          <w:lang w:val="ru-RU"/>
        </w:rPr>
      </w:pPr>
    </w:p>
    <w:p w14:paraId="2036C01E" w14:textId="1FEA8927" w:rsidR="009F7836" w:rsidRPr="006A2536" w:rsidRDefault="00895B98" w:rsidP="00F84243">
      <w:pPr>
        <w:ind w:left="5040"/>
        <w:rPr>
          <w:sz w:val="18"/>
          <w:szCs w:val="18"/>
          <w:lang w:val="ru-RU"/>
        </w:rPr>
      </w:pPr>
      <w:r w:rsidRPr="009D525E">
        <w:rPr>
          <w:rFonts w:ascii="Times New Roman" w:hAnsi="Times New Roman"/>
          <w:bCs/>
          <w:iCs/>
          <w:sz w:val="18"/>
          <w:szCs w:val="18"/>
          <w:lang w:val="ru-RU" w:eastAsia="bg-BG"/>
        </w:rPr>
        <w:t>(</w:t>
      </w:r>
      <w:r w:rsidR="009F7836" w:rsidRPr="00955A00">
        <w:rPr>
          <w:rFonts w:ascii="Times New Roman" w:hAnsi="Times New Roman"/>
          <w:bCs/>
          <w:iCs/>
          <w:sz w:val="18"/>
          <w:szCs w:val="18"/>
          <w:lang w:eastAsia="bg-BG"/>
        </w:rPr>
        <w:t>Адрес на бенефициента</w:t>
      </w:r>
      <w:r w:rsidR="009F7836" w:rsidRPr="006A2536">
        <w:rPr>
          <w:sz w:val="18"/>
          <w:szCs w:val="18"/>
          <w:lang w:val="ru-RU"/>
        </w:rPr>
        <w:t>)</w:t>
      </w:r>
    </w:p>
    <w:p w14:paraId="6F750F25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78D2ECE2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ED6906A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186F0528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7625906B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1A223E40" w14:textId="05DFD72D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</w:t>
      </w:r>
      <w:r w:rsidR="009C1082">
        <w:rPr>
          <w:rFonts w:ascii="Times New Roman" w:hAnsi="Times New Roman"/>
          <w:b/>
          <w:bCs/>
          <w:szCs w:val="24"/>
        </w:rPr>
        <w:t>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</w:t>
      </w:r>
    </w:p>
    <w:p w14:paraId="2EBAEDF3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54474ECE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4EA71245" w14:textId="77777777" w:rsidR="009F7836" w:rsidRDefault="009F7836" w:rsidP="00B104D1">
      <w:pPr>
        <w:jc w:val="center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54314E">
        <w:rPr>
          <w:rFonts w:ascii="Times New Roman" w:hAnsi="Times New Roman"/>
          <w:szCs w:val="24"/>
        </w:rPr>
        <w:t>„Избор с публична покана“</w:t>
      </w:r>
      <w:r w:rsidRPr="00B22C33">
        <w:rPr>
          <w:rFonts w:ascii="Times New Roman" w:hAnsi="Times New Roman"/>
          <w:szCs w:val="24"/>
        </w:rPr>
        <w:t xml:space="preserve"> за определяне на изпълнител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0588E81B" w14:textId="77777777" w:rsidR="00B104D1" w:rsidRPr="00B104D1" w:rsidRDefault="00B104D1" w:rsidP="00B104D1">
      <w:pPr>
        <w:jc w:val="center"/>
        <w:rPr>
          <w:rFonts w:ascii="Times New Roman" w:hAnsi="Times New Roman"/>
          <w:b/>
          <w:bCs/>
          <w:szCs w:val="24"/>
        </w:rPr>
      </w:pPr>
      <w:bookmarkStart w:id="0" w:name="bookmark4"/>
      <w:r w:rsidRPr="00B104D1">
        <w:rPr>
          <w:rFonts w:ascii="Times New Roman" w:hAnsi="Times New Roman"/>
          <w:b/>
          <w:bCs/>
          <w:szCs w:val="24"/>
        </w:rPr>
        <w:t>„Доставка, монтаж и въвеждане в експлоатация на оборудване:</w:t>
      </w:r>
      <w:bookmarkEnd w:id="0"/>
    </w:p>
    <w:p w14:paraId="703CFCDE" w14:textId="36601C2F" w:rsidR="00B104D1" w:rsidRPr="00B104D1" w:rsidRDefault="00B104D1" w:rsidP="00B104D1">
      <w:pPr>
        <w:jc w:val="center"/>
        <w:rPr>
          <w:rFonts w:ascii="Times New Roman" w:hAnsi="Times New Roman"/>
          <w:b/>
          <w:bCs/>
          <w:szCs w:val="24"/>
        </w:rPr>
      </w:pPr>
      <w:r w:rsidRPr="00B104D1">
        <w:rPr>
          <w:rFonts w:ascii="Times New Roman" w:hAnsi="Times New Roman"/>
          <w:b/>
          <w:bCs/>
          <w:szCs w:val="24"/>
        </w:rPr>
        <w:t xml:space="preserve">Обособена позиция 1: </w:t>
      </w:r>
      <w:r w:rsidR="00423D3F" w:rsidRPr="00423D3F">
        <w:rPr>
          <w:rFonts w:ascii="Times New Roman" w:hAnsi="Times New Roman"/>
          <w:b/>
          <w:bCs/>
          <w:szCs w:val="24"/>
        </w:rPr>
        <w:t>Доставка на транспортни съоръжения- 1 бр</w:t>
      </w:r>
      <w:r w:rsidRPr="00B104D1">
        <w:rPr>
          <w:rFonts w:ascii="Times New Roman" w:hAnsi="Times New Roman"/>
          <w:b/>
          <w:bCs/>
          <w:szCs w:val="24"/>
        </w:rPr>
        <w:t>.“</w:t>
      </w:r>
    </w:p>
    <w:p w14:paraId="6C169CA2" w14:textId="77777777" w:rsidR="000902E7" w:rsidRDefault="000902E7" w:rsidP="000902E7">
      <w:pPr>
        <w:rPr>
          <w:rFonts w:ascii="Times New Roman" w:hAnsi="Times New Roman"/>
          <w:b/>
          <w:bCs/>
          <w:szCs w:val="24"/>
        </w:rPr>
      </w:pPr>
    </w:p>
    <w:p w14:paraId="35CDB6CA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2FEA2698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44D76C6F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0389587B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471427CC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6B479107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3393A42B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420DCB61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26402633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46107F1C" w14:textId="77777777" w:rsidR="00B104D1" w:rsidRDefault="002A79DF" w:rsidP="00B104D1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</w:t>
      </w:r>
      <w:r w:rsidR="00B104D1">
        <w:rPr>
          <w:rFonts w:ascii="Times New Roman" w:hAnsi="Times New Roman"/>
          <w:szCs w:val="24"/>
        </w:rPr>
        <w:t xml:space="preserve">предмет: </w:t>
      </w:r>
    </w:p>
    <w:p w14:paraId="1C9DD7EF" w14:textId="63F84233" w:rsidR="00B104D1" w:rsidRPr="00B104D1" w:rsidRDefault="00B104D1" w:rsidP="00B104D1">
      <w:pPr>
        <w:jc w:val="center"/>
        <w:rPr>
          <w:rFonts w:ascii="Times New Roman" w:hAnsi="Times New Roman"/>
          <w:b/>
          <w:bCs/>
          <w:szCs w:val="24"/>
        </w:rPr>
      </w:pPr>
      <w:r w:rsidRPr="00B104D1">
        <w:rPr>
          <w:rFonts w:ascii="Times New Roman" w:hAnsi="Times New Roman"/>
          <w:b/>
          <w:bCs/>
          <w:szCs w:val="24"/>
        </w:rPr>
        <w:lastRenderedPageBreak/>
        <w:t>„Доставка, монтаж и въвеждане в експлоатация на оборудване:</w:t>
      </w:r>
    </w:p>
    <w:p w14:paraId="6E71A24B" w14:textId="2B87681B" w:rsidR="00B104D1" w:rsidRPr="00B104D1" w:rsidRDefault="00B104D1" w:rsidP="00B104D1">
      <w:pPr>
        <w:jc w:val="center"/>
        <w:rPr>
          <w:rFonts w:ascii="Times New Roman" w:hAnsi="Times New Roman"/>
          <w:b/>
          <w:bCs/>
          <w:szCs w:val="24"/>
        </w:rPr>
      </w:pPr>
      <w:r w:rsidRPr="00B104D1">
        <w:rPr>
          <w:rFonts w:ascii="Times New Roman" w:hAnsi="Times New Roman"/>
          <w:b/>
          <w:bCs/>
          <w:szCs w:val="24"/>
        </w:rPr>
        <w:t xml:space="preserve">Обособена позиция 1: </w:t>
      </w:r>
      <w:r w:rsidR="00423D3F" w:rsidRPr="00423D3F">
        <w:rPr>
          <w:rFonts w:ascii="Times New Roman" w:hAnsi="Times New Roman"/>
          <w:b/>
          <w:bCs/>
          <w:szCs w:val="24"/>
        </w:rPr>
        <w:t xml:space="preserve">Доставка на транспортни съоръжения- 1 бр </w:t>
      </w:r>
      <w:r w:rsidRPr="00B104D1">
        <w:rPr>
          <w:rFonts w:ascii="Times New Roman" w:hAnsi="Times New Roman"/>
          <w:b/>
          <w:bCs/>
          <w:szCs w:val="24"/>
        </w:rPr>
        <w:t>“</w:t>
      </w:r>
    </w:p>
    <w:p w14:paraId="060643D4" w14:textId="53D36705" w:rsidR="009F7836" w:rsidRPr="00B22C33" w:rsidRDefault="009F7836" w:rsidP="00B104D1">
      <w:pPr>
        <w:ind w:firstLine="708"/>
        <w:jc w:val="center"/>
        <w:rPr>
          <w:rFonts w:ascii="Times New Roman" w:hAnsi="Times New Roman"/>
          <w:szCs w:val="24"/>
        </w:rPr>
      </w:pPr>
    </w:p>
    <w:p w14:paraId="2B017555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71FEFD31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5E442D4C" w14:textId="7D435D21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1B00AA" w:rsidRPr="00B22C33">
        <w:rPr>
          <w:rFonts w:ascii="Times New Roman" w:hAnsi="Times New Roman"/>
          <w:szCs w:val="24"/>
        </w:rPr>
        <w:t>нормативно установения</w:t>
      </w:r>
      <w:r w:rsidRPr="00B22C33">
        <w:rPr>
          <w:rFonts w:ascii="Times New Roman" w:hAnsi="Times New Roman"/>
          <w:szCs w:val="24"/>
        </w:rPr>
        <w:t xml:space="preserve"> срок.</w:t>
      </w:r>
    </w:p>
    <w:p w14:paraId="325E7DA2" w14:textId="77777777" w:rsidR="009C1082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</w:t>
      </w:r>
    </w:p>
    <w:p w14:paraId="788A970B" w14:textId="22DA78F1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 xml:space="preserve">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77D18A69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3CB7E371" w14:textId="5046A3A2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</w:t>
      </w:r>
      <w:r w:rsidR="00B104D1">
        <w:rPr>
          <w:rFonts w:ascii="Times New Roman" w:hAnsi="Times New Roman"/>
          <w:szCs w:val="24"/>
        </w:rPr>
        <w:t xml:space="preserve">ение на предмета на процедурата, включващ </w:t>
      </w:r>
      <w:r w:rsidR="00B104D1" w:rsidRPr="00B104D1">
        <w:rPr>
          <w:rFonts w:ascii="Times New Roman" w:hAnsi="Times New Roman"/>
          <w:bCs/>
          <w:szCs w:val="24"/>
          <w:lang w:bidi="bg-BG"/>
        </w:rPr>
        <w:t xml:space="preserve">доставка, монтаж, </w:t>
      </w:r>
      <w:r w:rsidR="00B104D1" w:rsidRPr="00EF43A8">
        <w:rPr>
          <w:rFonts w:ascii="Times New Roman" w:hAnsi="Times New Roman"/>
          <w:bCs/>
          <w:szCs w:val="24"/>
          <w:lang w:bidi="bg-BG"/>
        </w:rPr>
        <w:t>тестване</w:t>
      </w:r>
      <w:r w:rsidR="00EF43A8" w:rsidRPr="00EF43A8">
        <w:rPr>
          <w:rFonts w:ascii="Times New Roman" w:hAnsi="Times New Roman"/>
          <w:bCs/>
          <w:lang w:eastAsia="bg-BG" w:bidi="bg-BG"/>
        </w:rPr>
        <w:t>, пускане в експлоатация</w:t>
      </w:r>
      <w:r w:rsidR="00B104D1" w:rsidRPr="00B104D1">
        <w:rPr>
          <w:rFonts w:ascii="Times New Roman" w:hAnsi="Times New Roman"/>
          <w:bCs/>
          <w:szCs w:val="24"/>
          <w:lang w:bidi="bg-BG"/>
        </w:rPr>
        <w:t xml:space="preserve"> и обучение на персонала</w:t>
      </w:r>
      <w:r w:rsidR="00B104D1" w:rsidRPr="00B104D1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________________ календарни дни/месеца, считано от датата на подписване на договора за изпълнение.</w:t>
      </w:r>
    </w:p>
    <w:p w14:paraId="759D4548" w14:textId="53460D98" w:rsidR="009F7836" w:rsidRPr="00B104D1" w:rsidRDefault="002924F1" w:rsidP="009F7836">
      <w:pPr>
        <w:ind w:firstLine="708"/>
        <w:jc w:val="both"/>
        <w:rPr>
          <w:rFonts w:ascii="Times New Roman" w:hAnsi="Times New Roman"/>
          <w:i/>
          <w:szCs w:val="24"/>
        </w:rPr>
      </w:pPr>
      <w:r w:rsidRPr="00B104D1">
        <w:rPr>
          <w:rFonts w:ascii="Times New Roman" w:hAnsi="Times New Roman"/>
          <w:i/>
          <w:szCs w:val="24"/>
        </w:rPr>
        <w:t xml:space="preserve">Забележка: </w:t>
      </w:r>
      <w:r w:rsidR="00B104D1" w:rsidRPr="00B104D1">
        <w:rPr>
          <w:rFonts w:ascii="Times New Roman" w:hAnsi="Times New Roman"/>
          <w:i/>
          <w:szCs w:val="24"/>
        </w:rPr>
        <w:t>У</w:t>
      </w:r>
      <w:r w:rsidR="00B104D1" w:rsidRPr="00B104D1">
        <w:rPr>
          <w:rFonts w:ascii="Times New Roman" w:hAnsi="Times New Roman"/>
          <w:bCs/>
          <w:i/>
          <w:szCs w:val="24"/>
          <w:lang w:bidi="bg-BG"/>
        </w:rPr>
        <w:t>частникът следва да посочи предлаганият от него ср</w:t>
      </w:r>
      <w:r w:rsidR="00B64328">
        <w:rPr>
          <w:rFonts w:ascii="Times New Roman" w:hAnsi="Times New Roman"/>
          <w:bCs/>
          <w:i/>
          <w:szCs w:val="24"/>
          <w:lang w:bidi="bg-BG"/>
        </w:rPr>
        <w:t xml:space="preserve">ок, който не може да </w:t>
      </w:r>
      <w:r w:rsidR="00B64328" w:rsidRPr="00FD72BF">
        <w:rPr>
          <w:rFonts w:ascii="Times New Roman" w:hAnsi="Times New Roman"/>
          <w:bCs/>
          <w:i/>
          <w:szCs w:val="24"/>
          <w:lang w:bidi="bg-BG"/>
        </w:rPr>
        <w:t xml:space="preserve">надвишава </w:t>
      </w:r>
      <w:r w:rsidR="00423D3F" w:rsidRPr="00FD72BF">
        <w:rPr>
          <w:rFonts w:ascii="Times New Roman" w:hAnsi="Times New Roman"/>
          <w:bCs/>
          <w:i/>
          <w:szCs w:val="24"/>
          <w:lang w:bidi="bg-BG"/>
        </w:rPr>
        <w:t>6</w:t>
      </w:r>
      <w:r w:rsidR="00B104D1" w:rsidRPr="00FD72BF">
        <w:rPr>
          <w:rFonts w:ascii="Times New Roman" w:hAnsi="Times New Roman"/>
          <w:bCs/>
          <w:i/>
          <w:szCs w:val="24"/>
          <w:lang w:bidi="bg-BG"/>
        </w:rPr>
        <w:t xml:space="preserve"> /</w:t>
      </w:r>
      <w:r w:rsidR="00423D3F" w:rsidRPr="00FD72BF">
        <w:rPr>
          <w:rFonts w:ascii="Times New Roman" w:hAnsi="Times New Roman"/>
          <w:bCs/>
          <w:i/>
          <w:szCs w:val="24"/>
          <w:lang w:bidi="bg-BG"/>
        </w:rPr>
        <w:t>шес</w:t>
      </w:r>
      <w:r w:rsidR="00B64328" w:rsidRPr="00FD72BF">
        <w:rPr>
          <w:rFonts w:ascii="Times New Roman" w:hAnsi="Times New Roman"/>
          <w:bCs/>
          <w:i/>
          <w:szCs w:val="24"/>
          <w:lang w:bidi="bg-BG"/>
        </w:rPr>
        <w:t xml:space="preserve">т </w:t>
      </w:r>
      <w:r w:rsidR="00B104D1" w:rsidRPr="00FD72BF">
        <w:rPr>
          <w:rFonts w:ascii="Times New Roman" w:hAnsi="Times New Roman"/>
          <w:bCs/>
          <w:i/>
          <w:szCs w:val="24"/>
          <w:lang w:bidi="bg-BG"/>
        </w:rPr>
        <w:t>/ месеца</w:t>
      </w:r>
      <w:r w:rsidR="00B104D1" w:rsidRPr="00351A51">
        <w:rPr>
          <w:rFonts w:ascii="Times New Roman" w:hAnsi="Times New Roman"/>
          <w:bCs/>
          <w:i/>
          <w:szCs w:val="24"/>
          <w:lang w:bidi="bg-BG"/>
        </w:rPr>
        <w:t xml:space="preserve">, </w:t>
      </w:r>
      <w:r w:rsidR="00B104D1" w:rsidRPr="00B104D1">
        <w:rPr>
          <w:rFonts w:ascii="Times New Roman" w:hAnsi="Times New Roman"/>
          <w:bCs/>
          <w:i/>
          <w:szCs w:val="24"/>
          <w:lang w:bidi="bg-BG"/>
        </w:rPr>
        <w:t xml:space="preserve">считано от </w:t>
      </w:r>
      <w:r w:rsidRPr="00B104D1">
        <w:rPr>
          <w:rFonts w:ascii="Times New Roman" w:hAnsi="Times New Roman"/>
          <w:i/>
          <w:szCs w:val="24"/>
        </w:rPr>
        <w:t xml:space="preserve">подписване на договора. </w:t>
      </w:r>
    </w:p>
    <w:p w14:paraId="6DD8D375" w14:textId="0B7B8426" w:rsidR="002924F1" w:rsidRPr="002924F1" w:rsidRDefault="002924F1" w:rsidP="009F7836">
      <w:pPr>
        <w:ind w:firstLine="708"/>
        <w:jc w:val="both"/>
        <w:rPr>
          <w:rFonts w:ascii="Times New Roman" w:hAnsi="Times New Roman"/>
          <w:i/>
          <w:szCs w:val="24"/>
          <w:highlight w:val="yellow"/>
        </w:rPr>
      </w:pPr>
    </w:p>
    <w:p w14:paraId="7C318D18" w14:textId="0DBF8E56" w:rsidR="002924F1" w:rsidRPr="00B104D1" w:rsidRDefault="002924F1" w:rsidP="002924F1">
      <w:pPr>
        <w:ind w:firstLine="708"/>
        <w:jc w:val="both"/>
        <w:rPr>
          <w:rFonts w:ascii="Times New Roman" w:hAnsi="Times New Roman"/>
          <w:bCs/>
          <w:szCs w:val="24"/>
          <w:lang w:bidi="bg-BG"/>
        </w:rPr>
      </w:pPr>
      <w:r w:rsidRPr="00B104D1">
        <w:rPr>
          <w:rFonts w:ascii="Times New Roman" w:hAnsi="Times New Roman"/>
          <w:szCs w:val="24"/>
        </w:rPr>
        <w:t xml:space="preserve">Предлагаме гаранционен срок на доставеното оборудване за период от ....................месеца, </w:t>
      </w:r>
      <w:r w:rsidRPr="00B104D1">
        <w:rPr>
          <w:rFonts w:ascii="Times New Roman" w:hAnsi="Times New Roman"/>
          <w:bCs/>
          <w:szCs w:val="24"/>
          <w:lang w:bidi="bg-BG"/>
        </w:rPr>
        <w:t xml:space="preserve">считано от датата на подписване на приемо-предавателен протокол  за извършена доставка, </w:t>
      </w:r>
      <w:r w:rsidR="00B104D1" w:rsidRPr="00B104D1">
        <w:rPr>
          <w:rFonts w:ascii="Times New Roman" w:hAnsi="Times New Roman"/>
          <w:bCs/>
          <w:szCs w:val="24"/>
          <w:lang w:bidi="bg-BG"/>
        </w:rPr>
        <w:t>монтаж,</w:t>
      </w:r>
      <w:r w:rsidR="00C90A6B">
        <w:rPr>
          <w:rFonts w:ascii="Times New Roman" w:hAnsi="Times New Roman"/>
          <w:bCs/>
          <w:szCs w:val="24"/>
          <w:lang w:bidi="bg-BG"/>
        </w:rPr>
        <w:t xml:space="preserve"> и</w:t>
      </w:r>
      <w:r w:rsidR="00777804">
        <w:rPr>
          <w:rFonts w:ascii="Times New Roman" w:hAnsi="Times New Roman"/>
          <w:bCs/>
          <w:szCs w:val="24"/>
          <w:lang w:bidi="bg-BG"/>
        </w:rPr>
        <w:t xml:space="preserve"> пускане в експлоатация</w:t>
      </w:r>
      <w:r w:rsidR="00B104D1" w:rsidRPr="00B104D1">
        <w:rPr>
          <w:rFonts w:ascii="Times New Roman" w:hAnsi="Times New Roman"/>
          <w:bCs/>
          <w:szCs w:val="24"/>
          <w:lang w:bidi="bg-BG"/>
        </w:rPr>
        <w:t xml:space="preserve"> </w:t>
      </w:r>
      <w:r w:rsidR="00B104D1" w:rsidRPr="00B104D1">
        <w:rPr>
          <w:rFonts w:ascii="Times New Roman" w:hAnsi="Times New Roman"/>
          <w:szCs w:val="24"/>
        </w:rPr>
        <w:t xml:space="preserve"> </w:t>
      </w:r>
      <w:r w:rsidRPr="00B104D1">
        <w:rPr>
          <w:rFonts w:ascii="Times New Roman" w:hAnsi="Times New Roman"/>
          <w:bCs/>
          <w:szCs w:val="24"/>
          <w:lang w:bidi="bg-BG"/>
        </w:rPr>
        <w:t xml:space="preserve">съгласно условията на проекта на договор. </w:t>
      </w:r>
    </w:p>
    <w:p w14:paraId="13FEBFA4" w14:textId="4D7389C5" w:rsidR="002924F1" w:rsidRPr="002924F1" w:rsidRDefault="002924F1" w:rsidP="002924F1">
      <w:pPr>
        <w:ind w:firstLine="708"/>
        <w:jc w:val="both"/>
        <w:rPr>
          <w:rFonts w:ascii="Times New Roman" w:hAnsi="Times New Roman"/>
          <w:i/>
          <w:szCs w:val="24"/>
        </w:rPr>
      </w:pPr>
      <w:r w:rsidRPr="00B104D1">
        <w:rPr>
          <w:rFonts w:ascii="Times New Roman" w:hAnsi="Times New Roman"/>
          <w:i/>
          <w:szCs w:val="24"/>
        </w:rPr>
        <w:t xml:space="preserve">Забележка: Участникът следва да предложи в офертата си гаранционен срок, който не може да бъде по-кратък от </w:t>
      </w:r>
      <w:r w:rsidR="00423D3F">
        <w:rPr>
          <w:rFonts w:ascii="Times New Roman" w:hAnsi="Times New Roman"/>
          <w:i/>
          <w:szCs w:val="24"/>
        </w:rPr>
        <w:t>1</w:t>
      </w:r>
      <w:r w:rsidRPr="00B104D1">
        <w:rPr>
          <w:rFonts w:ascii="Times New Roman" w:hAnsi="Times New Roman"/>
          <w:i/>
          <w:szCs w:val="24"/>
        </w:rPr>
        <w:t xml:space="preserve">2 </w:t>
      </w:r>
      <w:r w:rsidR="00B104D1">
        <w:rPr>
          <w:rFonts w:ascii="Times New Roman" w:hAnsi="Times New Roman"/>
          <w:i/>
          <w:szCs w:val="24"/>
        </w:rPr>
        <w:t>/два</w:t>
      </w:r>
      <w:r w:rsidR="00423D3F">
        <w:rPr>
          <w:rFonts w:ascii="Times New Roman" w:hAnsi="Times New Roman"/>
          <w:i/>
          <w:szCs w:val="24"/>
        </w:rPr>
        <w:t>надесет</w:t>
      </w:r>
      <w:r w:rsidR="00B104D1">
        <w:rPr>
          <w:rFonts w:ascii="Times New Roman" w:hAnsi="Times New Roman"/>
          <w:i/>
          <w:szCs w:val="24"/>
        </w:rPr>
        <w:t xml:space="preserve">/ </w:t>
      </w:r>
      <w:r w:rsidRPr="00B104D1">
        <w:rPr>
          <w:rFonts w:ascii="Times New Roman" w:hAnsi="Times New Roman"/>
          <w:i/>
          <w:szCs w:val="24"/>
        </w:rPr>
        <w:t>месеца.</w:t>
      </w:r>
    </w:p>
    <w:p w14:paraId="2F0ABC0A" w14:textId="77777777" w:rsidR="002924F1" w:rsidRPr="002924F1" w:rsidRDefault="002924F1" w:rsidP="002924F1">
      <w:pPr>
        <w:ind w:firstLine="708"/>
        <w:jc w:val="both"/>
        <w:rPr>
          <w:rFonts w:ascii="Times New Roman" w:hAnsi="Times New Roman"/>
          <w:b/>
          <w:bCs/>
          <w:szCs w:val="24"/>
          <w:lang w:bidi="bg-BG"/>
        </w:rPr>
      </w:pPr>
    </w:p>
    <w:p w14:paraId="2D77D631" w14:textId="501C9E70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  <w:r w:rsidR="009C1082">
        <w:rPr>
          <w:rFonts w:ascii="Times New Roman" w:hAnsi="Times New Roman"/>
          <w:szCs w:val="24"/>
        </w:rPr>
        <w:t xml:space="preserve"> </w:t>
      </w:r>
    </w:p>
    <w:p w14:paraId="4291E965" w14:textId="77777777" w:rsidR="009F7836" w:rsidRDefault="009F7836" w:rsidP="00395E27">
      <w:pPr>
        <w:pStyle w:val="2"/>
        <w:spacing w:before="0" w:after="0" w:line="276" w:lineRule="auto"/>
        <w:ind w:left="5040"/>
        <w:rPr>
          <w:rFonts w:ascii="Times New Roman" w:hAnsi="Times New Roman"/>
          <w:i w:val="0"/>
          <w:sz w:val="24"/>
          <w:szCs w:val="24"/>
        </w:rPr>
      </w:pPr>
    </w:p>
    <w:p w14:paraId="72B39A2F" w14:textId="6BA663F3" w:rsidR="009F7836" w:rsidRDefault="009F7836" w:rsidP="0046265B">
      <w:pPr>
        <w:pStyle w:val="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</w:p>
    <w:p w14:paraId="695554BD" w14:textId="77777777" w:rsidR="009C1082" w:rsidRPr="009C1082" w:rsidRDefault="009C1082" w:rsidP="009C1082"/>
    <w:p w14:paraId="6F2EFCC0" w14:textId="77777777" w:rsidR="009F7836" w:rsidRDefault="009F7836" w:rsidP="0046265B">
      <w:pPr>
        <w:pStyle w:val="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</w:p>
    <w:p w14:paraId="08B469EF" w14:textId="77777777" w:rsidR="00B104D1" w:rsidRDefault="00B104D1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FF709BC" w14:textId="77777777" w:rsidR="00B104D1" w:rsidRDefault="00B104D1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572B8EBA" w14:textId="77777777" w:rsidR="00B104D1" w:rsidRDefault="00B104D1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78A33F5E" w14:textId="7847022E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29C2EF76" w14:textId="77777777" w:rsidR="0046265B" w:rsidRPr="0046265B" w:rsidRDefault="0046265B" w:rsidP="00423D3F">
      <w:pPr>
        <w:pBdr>
          <w:right w:val="single" w:sz="4" w:space="4" w:color="auto"/>
        </w:pBdr>
        <w:jc w:val="center"/>
        <w:rPr>
          <w:rFonts w:ascii="Times New Roman" w:hAnsi="Times New Roman"/>
          <w:b/>
          <w:szCs w:val="24"/>
          <w:lang w:val="ru-RU"/>
        </w:rPr>
      </w:pPr>
    </w:p>
    <w:p w14:paraId="36695484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01DC0CD8" w14:textId="77777777" w:rsid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21A0127A" w14:textId="77777777" w:rsidR="00423D3F" w:rsidRPr="0046265B" w:rsidRDefault="00423D3F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</w:p>
    <w:p w14:paraId="71E5797B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Style w:val="TableGrid2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2835"/>
        <w:gridCol w:w="3119"/>
        <w:gridCol w:w="5670"/>
      </w:tblGrid>
      <w:tr w:rsidR="009B4A5C" w:rsidRPr="00297689" w14:paraId="173ABF31" w14:textId="58361BA8" w:rsidTr="00C60EE1">
        <w:trPr>
          <w:trHeight w:val="600"/>
        </w:trPr>
        <w:tc>
          <w:tcPr>
            <w:tcW w:w="562" w:type="dxa"/>
            <w:hideMark/>
          </w:tcPr>
          <w:p w14:paraId="4D7FA551" w14:textId="1B13336D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7E5ED6"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Номер</w:t>
            </w:r>
          </w:p>
        </w:tc>
        <w:tc>
          <w:tcPr>
            <w:tcW w:w="3402" w:type="dxa"/>
            <w:noWrap/>
            <w:hideMark/>
          </w:tcPr>
          <w:p w14:paraId="34F5F9CE" w14:textId="3FCE7906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7E5ED6"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Наименование на актива</w:t>
            </w:r>
          </w:p>
        </w:tc>
        <w:tc>
          <w:tcPr>
            <w:tcW w:w="2835" w:type="dxa"/>
          </w:tcPr>
          <w:p w14:paraId="18D684BF" w14:textId="77777777" w:rsidR="00E12B5E" w:rsidRPr="007E5ED6" w:rsidRDefault="00E12B5E" w:rsidP="00E12B5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eastAsia="Times New Roman" w:hAnsi="Times New Roman"/>
                <w:b/>
                <w:bCs/>
                <w:lang w:eastAsia="bg-BG" w:bidi="bg-BG"/>
              </w:rPr>
            </w:pPr>
            <w:r w:rsidRPr="007E5ED6"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 xml:space="preserve">Минимални технически и/или функционални характеристики </w:t>
            </w:r>
          </w:p>
          <w:p w14:paraId="5B7D2475" w14:textId="08022584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119" w:type="dxa"/>
            <w:hideMark/>
          </w:tcPr>
          <w:p w14:paraId="00FF23EF" w14:textId="018ADAB0" w:rsidR="00C60EE1" w:rsidRPr="00C60EE1" w:rsidRDefault="00C60EE1" w:rsidP="00C60E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>
              <w:rPr>
                <w:rFonts w:ascii="Times New Roman" w:hAnsi="Times New Roman"/>
                <w:b/>
                <w:bCs/>
                <w:sz w:val="22"/>
                <w:lang w:bidi="bg-BG"/>
              </w:rPr>
              <w:t xml:space="preserve">Допълнителни </w:t>
            </w:r>
            <w:r w:rsidRPr="00C60EE1">
              <w:rPr>
                <w:rFonts w:ascii="Times New Roman" w:hAnsi="Times New Roman"/>
                <w:b/>
                <w:bCs/>
                <w:sz w:val="22"/>
                <w:lang w:bidi="bg-BG"/>
              </w:rPr>
              <w:t xml:space="preserve">технически и/или функционални характеристики </w:t>
            </w:r>
          </w:p>
          <w:p w14:paraId="0F144228" w14:textId="77777777" w:rsidR="009B4A5C" w:rsidRPr="00297689" w:rsidRDefault="009B4A5C" w:rsidP="00E12B5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5670" w:type="dxa"/>
          </w:tcPr>
          <w:p w14:paraId="3C431C67" w14:textId="77777777" w:rsidR="009B4A5C" w:rsidRPr="009D525E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9D525E">
              <w:rPr>
                <w:rFonts w:ascii="Times New Roman" w:hAnsi="Times New Roman"/>
                <w:b/>
                <w:bCs/>
                <w:sz w:val="22"/>
                <w:lang w:bidi="bg-BG"/>
              </w:rPr>
              <w:t>Предложение на участника</w:t>
            </w:r>
          </w:p>
          <w:p w14:paraId="2ECFD307" w14:textId="66DF0F77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9D525E">
              <w:rPr>
                <w:rFonts w:ascii="Times New Roman" w:hAnsi="Times New Roman"/>
                <w:b/>
                <w:bCs/>
                <w:i/>
                <w:sz w:val="22"/>
                <w:lang w:bidi="bg-BG"/>
              </w:rPr>
              <w:t>Марка/модел/производител/технически характеристики</w:t>
            </w:r>
          </w:p>
        </w:tc>
      </w:tr>
      <w:tr w:rsidR="009B4A5C" w:rsidRPr="00297689" w14:paraId="26199BFC" w14:textId="75DF7999" w:rsidTr="00C60EE1">
        <w:trPr>
          <w:trHeight w:val="600"/>
        </w:trPr>
        <w:tc>
          <w:tcPr>
            <w:tcW w:w="562" w:type="dxa"/>
          </w:tcPr>
          <w:p w14:paraId="43C5794B" w14:textId="1FE4A8E2" w:rsidR="009B4A5C" w:rsidRPr="009142CE" w:rsidRDefault="009142CE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val="en-US" w:bidi="bg-BG"/>
              </w:rPr>
            </w:pPr>
            <w:r>
              <w:rPr>
                <w:rFonts w:ascii="Times New Roman" w:hAnsi="Times New Roman"/>
                <w:b/>
                <w:bCs/>
                <w:sz w:val="22"/>
                <w:lang w:val="en-US" w:bidi="bg-BG"/>
              </w:rPr>
              <w:t>I</w:t>
            </w:r>
          </w:p>
        </w:tc>
        <w:tc>
          <w:tcPr>
            <w:tcW w:w="3402" w:type="dxa"/>
            <w:noWrap/>
          </w:tcPr>
          <w:p w14:paraId="09CAF875" w14:textId="51EA8A39" w:rsidR="009B4A5C" w:rsidRPr="009142CE" w:rsidRDefault="00423D3F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423D3F"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Електрически Шосеен и железопътен, маневрен влекач</w:t>
            </w:r>
            <w:r w:rsidR="009142CE">
              <w:rPr>
                <w:rFonts w:ascii="Times New Roman" w:eastAsia="Times New Roman" w:hAnsi="Times New Roman"/>
                <w:b/>
                <w:bCs/>
                <w:lang w:val="en-US" w:eastAsia="bg-BG" w:bidi="bg-BG"/>
              </w:rPr>
              <w:t xml:space="preserve">- 1 </w:t>
            </w:r>
            <w:r w:rsidR="009142CE"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бр</w:t>
            </w:r>
          </w:p>
        </w:tc>
        <w:tc>
          <w:tcPr>
            <w:tcW w:w="2835" w:type="dxa"/>
          </w:tcPr>
          <w:p w14:paraId="4AAA5B8C" w14:textId="36C05CE0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119" w:type="dxa"/>
          </w:tcPr>
          <w:p w14:paraId="469D92E8" w14:textId="254E54CE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5670" w:type="dxa"/>
          </w:tcPr>
          <w:p w14:paraId="1948DC6B" w14:textId="77777777" w:rsidR="009B4A5C" w:rsidRPr="009B4A5C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</w:tr>
      <w:tr w:rsidR="009B4A5C" w:rsidRPr="00297689" w14:paraId="4DE64B2C" w14:textId="1B3CB5D6" w:rsidTr="00C60EE1">
        <w:trPr>
          <w:trHeight w:val="600"/>
        </w:trPr>
        <w:tc>
          <w:tcPr>
            <w:tcW w:w="562" w:type="dxa"/>
          </w:tcPr>
          <w:p w14:paraId="3F81D3E2" w14:textId="0A020E1C" w:rsidR="009B4A5C" w:rsidRPr="00297689" w:rsidRDefault="00B64328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>
              <w:rPr>
                <w:rFonts w:ascii="Times New Roman" w:hAnsi="Times New Roman"/>
                <w:b/>
                <w:bCs/>
                <w:sz w:val="22"/>
                <w:lang w:bidi="bg-BG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82BF61" w14:textId="1FA2A5A7" w:rsidR="009B4A5C" w:rsidRPr="00297689" w:rsidRDefault="009142CE" w:rsidP="001B00AA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highlight w:val="yellow"/>
                <w:lang w:bidi="bg-BG"/>
              </w:rPr>
            </w:pPr>
            <w:r w:rsidRPr="009142CE">
              <w:rPr>
                <w:rFonts w:ascii="Times New Roman" w:hAnsi="Times New Roman"/>
                <w:b/>
                <w:bCs/>
              </w:rPr>
              <w:t>Изисквания към влекача: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9084" w14:textId="1BF57C65" w:rsidR="001B00AA" w:rsidRPr="007E5ED6" w:rsidRDefault="001B00AA" w:rsidP="001B00AA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</w:rPr>
            </w:pPr>
          </w:p>
          <w:p w14:paraId="4DF4C69A" w14:textId="77777777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highlight w:val="yellow"/>
                <w:lang w:bidi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C3E8C94" w14:textId="77777777" w:rsidR="009B4A5C" w:rsidRPr="007E5ED6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</w:rPr>
            </w:pPr>
          </w:p>
          <w:p w14:paraId="7AD4B9BC" w14:textId="67048B98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b/>
                <w:bCs/>
                <w:sz w:val="22"/>
                <w:highlight w:val="yellow"/>
                <w:lang w:bidi="bg-BG"/>
              </w:rPr>
            </w:pPr>
            <w:r w:rsidRPr="0056057F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31898BB" w14:textId="77777777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9142CE" w:rsidRPr="00297689" w14:paraId="0E8F8C85" w14:textId="61A7E412" w:rsidTr="006634B2">
        <w:trPr>
          <w:trHeight w:val="600"/>
        </w:trPr>
        <w:tc>
          <w:tcPr>
            <w:tcW w:w="562" w:type="dxa"/>
          </w:tcPr>
          <w:p w14:paraId="16DEA3CA" w14:textId="680CC08D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CA3091" w14:textId="6809ACB4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76" w:lineRule="auto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  <w:lang w:bidi="bg-BG"/>
              </w:rPr>
              <w:t>Терен за движение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B60484" w14:textId="542F21A6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  <w:lang w:val="en-US"/>
              </w:rPr>
              <w:t> </w:t>
            </w:r>
            <w:proofErr w:type="spellStart"/>
            <w:r w:rsidRPr="00423D3F">
              <w:rPr>
                <w:rFonts w:ascii="Times New Roman" w:hAnsi="Times New Roman"/>
                <w:sz w:val="22"/>
                <w:lang w:val="en-US"/>
              </w:rPr>
              <w:t>Комбиниран</w:t>
            </w:r>
            <w:proofErr w:type="spellEnd"/>
            <w:r w:rsidRPr="00423D3F">
              <w:rPr>
                <w:rFonts w:ascii="Times New Roman" w:hAnsi="Times New Roman"/>
                <w:sz w:val="22"/>
                <w:lang w:val="en-US"/>
              </w:rPr>
              <w:t xml:space="preserve"> - </w:t>
            </w:r>
            <w:proofErr w:type="spellStart"/>
            <w:r w:rsidRPr="00423D3F">
              <w:rPr>
                <w:rFonts w:ascii="Times New Roman" w:hAnsi="Times New Roman"/>
                <w:sz w:val="22"/>
                <w:lang w:val="en-US"/>
              </w:rPr>
              <w:t>Шосеен</w:t>
            </w:r>
            <w:proofErr w:type="spellEnd"/>
            <w:r w:rsidRPr="00423D3F">
              <w:rPr>
                <w:rFonts w:ascii="Times New Roman" w:hAnsi="Times New Roman"/>
                <w:sz w:val="22"/>
                <w:lang w:val="en-US"/>
              </w:rPr>
              <w:t xml:space="preserve"> и </w:t>
            </w:r>
            <w:proofErr w:type="spellStart"/>
            <w:r w:rsidRPr="00423D3F">
              <w:rPr>
                <w:rFonts w:ascii="Times New Roman" w:hAnsi="Times New Roman"/>
                <w:sz w:val="22"/>
                <w:lang w:val="en-US"/>
              </w:rPr>
              <w:t>железопътен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D80DA0" w14:textId="77714099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7E5ED6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0E571D8" w14:textId="77777777" w:rsidR="009142CE" w:rsidRPr="009D525E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9142CE" w:rsidRPr="00297689" w14:paraId="18434850" w14:textId="7D4D13C7" w:rsidTr="006634B2">
        <w:trPr>
          <w:trHeight w:val="600"/>
        </w:trPr>
        <w:tc>
          <w:tcPr>
            <w:tcW w:w="562" w:type="dxa"/>
          </w:tcPr>
          <w:p w14:paraId="340E722E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3F1A77" w14:textId="563352AA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Разстояние между релсите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4E71334" w14:textId="18F107E1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1435 мм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D8B922" w14:textId="17396C40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0FCAEDC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</w:p>
        </w:tc>
      </w:tr>
      <w:tr w:rsidR="009142CE" w:rsidRPr="00297689" w14:paraId="392CBE04" w14:textId="48CCECC9" w:rsidTr="006634B2">
        <w:trPr>
          <w:trHeight w:val="600"/>
        </w:trPr>
        <w:tc>
          <w:tcPr>
            <w:tcW w:w="562" w:type="dxa"/>
          </w:tcPr>
          <w:p w14:paraId="6839DB4F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F73A26" w14:textId="77777777" w:rsidR="009142CE" w:rsidRPr="00423D3F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Профил на релсовото колело</w:t>
            </w:r>
            <w:r w:rsidRPr="00423D3F">
              <w:rPr>
                <w:rFonts w:ascii="Times New Roman" w:hAnsi="Times New Roman"/>
                <w:bCs/>
                <w:sz w:val="22"/>
              </w:rPr>
              <w:tab/>
            </w:r>
            <w:r w:rsidRPr="00423D3F">
              <w:rPr>
                <w:rFonts w:ascii="Times New Roman" w:hAnsi="Times New Roman"/>
                <w:bCs/>
                <w:sz w:val="22"/>
              </w:rPr>
              <w:tab/>
            </w:r>
          </w:p>
          <w:p w14:paraId="0E9F5306" w14:textId="1F193C70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40C12F" w14:textId="1EC792F5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Подходящо за движение по релса S49 E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3FDDCB" w14:textId="10FA974A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8A4C411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</w:p>
        </w:tc>
      </w:tr>
      <w:tr w:rsidR="009142CE" w:rsidRPr="00297689" w14:paraId="09218DA7" w14:textId="6402B357" w:rsidTr="006634B2">
        <w:trPr>
          <w:trHeight w:val="600"/>
        </w:trPr>
        <w:tc>
          <w:tcPr>
            <w:tcW w:w="562" w:type="dxa"/>
          </w:tcPr>
          <w:p w14:paraId="0482704E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A75758" w14:textId="77777777" w:rsidR="009142CE" w:rsidRPr="00423D3F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Максимална маневрена теглителна сила</w:t>
            </w:r>
            <w:r w:rsidRPr="00423D3F">
              <w:rPr>
                <w:rFonts w:ascii="Times New Roman" w:hAnsi="Times New Roman"/>
                <w:bCs/>
                <w:sz w:val="22"/>
              </w:rPr>
              <w:tab/>
            </w:r>
            <w:r w:rsidRPr="00423D3F">
              <w:rPr>
                <w:rFonts w:ascii="Times New Roman" w:hAnsi="Times New Roman"/>
                <w:bCs/>
                <w:sz w:val="22"/>
              </w:rPr>
              <w:tab/>
            </w:r>
          </w:p>
          <w:p w14:paraId="1B1B1371" w14:textId="6C7E76FA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C584E1" w14:textId="438F0A3B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≥ 250 тона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8799BC" w14:textId="7FE74984" w:rsidR="009142CE" w:rsidRPr="00297689" w:rsidRDefault="00CB3DCB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</w:t>
            </w:r>
            <w:r w:rsidRPr="00CB3DCB">
              <w:rPr>
                <w:rFonts w:ascii="Times New Roman" w:hAnsi="Times New Roman"/>
                <w:sz w:val="22"/>
              </w:rPr>
              <w:t>о-голяма от 300 тона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6A6F17D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142CE" w:rsidRPr="00297689" w14:paraId="6C493D52" w14:textId="5D8B1CEE" w:rsidTr="006634B2">
        <w:trPr>
          <w:trHeight w:val="600"/>
        </w:trPr>
        <w:tc>
          <w:tcPr>
            <w:tcW w:w="562" w:type="dxa"/>
          </w:tcPr>
          <w:p w14:paraId="6743F6AA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5ABE09" w14:textId="65024EEF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  <w:lang w:val="en-US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Максимален градиент</w:t>
            </w:r>
            <w:r w:rsidRPr="00423D3F">
              <w:rPr>
                <w:rFonts w:ascii="Times New Roman" w:hAnsi="Times New Roman"/>
                <w:bCs/>
                <w:sz w:val="22"/>
              </w:rPr>
              <w:tab/>
            </w:r>
            <w:r w:rsidRPr="00423D3F">
              <w:rPr>
                <w:rFonts w:ascii="Times New Roman" w:hAnsi="Times New Roman"/>
                <w:bCs/>
                <w:sz w:val="22"/>
              </w:rPr>
              <w:tab/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3936C8" w14:textId="4798E2F6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≥2.5%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F79CDB" w14:textId="798F10BF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CE1AC1B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  <w:lang w:val="en-US"/>
              </w:rPr>
            </w:pPr>
          </w:p>
        </w:tc>
      </w:tr>
      <w:tr w:rsidR="009142CE" w:rsidRPr="00297689" w14:paraId="625A7366" w14:textId="389452E3" w:rsidTr="00C60EE1">
        <w:trPr>
          <w:trHeight w:val="600"/>
        </w:trPr>
        <w:tc>
          <w:tcPr>
            <w:tcW w:w="562" w:type="dxa"/>
          </w:tcPr>
          <w:p w14:paraId="50C262BB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val="en-US" w:bidi="bg-B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528829" w14:textId="4B9845C4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59C6" w14:textId="783CB27C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06C258" w14:textId="5810F9C8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D3CA875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  <w:lang w:val="en-US"/>
              </w:rPr>
            </w:pPr>
          </w:p>
        </w:tc>
      </w:tr>
      <w:tr w:rsidR="009142CE" w:rsidRPr="00297689" w14:paraId="23B68A31" w14:textId="0B1749C1" w:rsidTr="00C60EE1">
        <w:trPr>
          <w:trHeight w:val="600"/>
        </w:trPr>
        <w:tc>
          <w:tcPr>
            <w:tcW w:w="562" w:type="dxa"/>
          </w:tcPr>
          <w:p w14:paraId="4309EA32" w14:textId="6D577720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val="en-US" w:bidi="bg-BG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  <w:lang w:bidi="bg-BG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3FEA3C" w14:textId="49ED75AF" w:rsidR="009142CE" w:rsidRPr="009142CE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  <w:proofErr w:type="spellStart"/>
            <w:r w:rsidRPr="00423D3F">
              <w:rPr>
                <w:rFonts w:ascii="Times New Roman" w:hAnsi="Times New Roman"/>
                <w:b/>
                <w:sz w:val="22"/>
                <w:lang w:val="en-US"/>
              </w:rPr>
              <w:t>Електродвигатели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- 4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бр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4D00" w14:textId="77777777" w:rsidR="00EF5A39" w:rsidRDefault="00D710A7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D710A7">
              <w:rPr>
                <w:rFonts w:ascii="Times New Roman" w:hAnsi="Times New Roman"/>
                <w:b/>
                <w:bCs/>
                <w:sz w:val="22"/>
                <w:lang w:bidi="bg-BG"/>
              </w:rPr>
              <w:t>4 бр. необслужваеми променливо токови двигатели.</w:t>
            </w:r>
          </w:p>
          <w:p w14:paraId="1A2DA314" w14:textId="072BAB9D" w:rsidR="009142CE" w:rsidRPr="00297689" w:rsidRDefault="00D710A7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D710A7">
              <w:rPr>
                <w:rFonts w:ascii="Times New Roman" w:hAnsi="Times New Roman"/>
                <w:b/>
                <w:bCs/>
                <w:sz w:val="22"/>
                <w:lang w:bidi="bg-BG"/>
              </w:rPr>
              <w:t>4 бр. задвижващи 4 бр. колела(4х4)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D5FF78" w14:textId="56B3FE35" w:rsidR="009142CE" w:rsidRPr="00297689" w:rsidRDefault="00D710A7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  <w:r w:rsidRPr="00CB3DCB">
              <w:rPr>
                <w:rFonts w:ascii="Times New Roman" w:hAnsi="Times New Roman"/>
                <w:sz w:val="22"/>
              </w:rPr>
              <w:t>Разпределение на въртящия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Pr="00CB3DCB">
              <w:rPr>
                <w:rFonts w:ascii="Times New Roman" w:hAnsi="Times New Roman"/>
                <w:sz w:val="22"/>
              </w:rPr>
              <w:t xml:space="preserve">момент в зависимост от натоварването на колелата 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7751BE6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142CE" w:rsidRPr="00297689" w14:paraId="7ED8E897" w14:textId="02BC1588" w:rsidTr="00C60EE1">
        <w:trPr>
          <w:trHeight w:val="600"/>
        </w:trPr>
        <w:tc>
          <w:tcPr>
            <w:tcW w:w="562" w:type="dxa"/>
          </w:tcPr>
          <w:p w14:paraId="2CE04D59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4171D" w14:textId="4B3B46BC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val="en-US"/>
              </w:rPr>
            </w:pPr>
            <w:proofErr w:type="spellStart"/>
            <w:r w:rsidRPr="00423D3F">
              <w:rPr>
                <w:rFonts w:ascii="Times New Roman" w:hAnsi="Times New Roman"/>
                <w:sz w:val="22"/>
                <w:lang w:val="en-US"/>
              </w:rPr>
              <w:t>Единична</w:t>
            </w:r>
            <w:proofErr w:type="spellEnd"/>
            <w:r w:rsidRPr="00423D3F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423D3F">
              <w:rPr>
                <w:rFonts w:ascii="Times New Roman" w:hAnsi="Times New Roman"/>
                <w:sz w:val="22"/>
                <w:lang w:val="en-US"/>
              </w:rPr>
              <w:t>Максимална</w:t>
            </w:r>
            <w:proofErr w:type="spellEnd"/>
            <w:r w:rsidRPr="00423D3F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423D3F">
              <w:rPr>
                <w:rFonts w:ascii="Times New Roman" w:hAnsi="Times New Roman"/>
                <w:sz w:val="22"/>
                <w:lang w:val="en-US"/>
              </w:rPr>
              <w:t>изходяща</w:t>
            </w:r>
            <w:proofErr w:type="spellEnd"/>
            <w:r w:rsidRPr="00423D3F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423D3F">
              <w:rPr>
                <w:rFonts w:ascii="Times New Roman" w:hAnsi="Times New Roman"/>
                <w:sz w:val="22"/>
                <w:lang w:val="en-US"/>
              </w:rPr>
              <w:t>мощност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BF78DD4" w14:textId="01645F4D" w:rsidR="009142CE" w:rsidRPr="009142CE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  <w:lang w:bidi="bg-BG"/>
              </w:rPr>
            </w:pPr>
            <w:r w:rsidRPr="009142CE">
              <w:rPr>
                <w:rFonts w:ascii="Times New Roman" w:hAnsi="Times New Roman"/>
                <w:sz w:val="22"/>
                <w:lang w:bidi="bg-BG"/>
              </w:rPr>
              <w:t>≥ 26.5 KW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308ACC6" w14:textId="531F9C78" w:rsidR="009142CE" w:rsidRPr="00297689" w:rsidRDefault="000F30F6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  <w:r w:rsidRPr="000F30F6">
              <w:rPr>
                <w:rFonts w:ascii="Times New Roman" w:hAnsi="Times New Roman"/>
                <w:sz w:val="22"/>
              </w:rPr>
              <w:t>По-голяма от 30 KW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492C71F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142CE" w:rsidRPr="00297689" w14:paraId="540DF245" w14:textId="0DED9309" w:rsidTr="00C60EE1">
        <w:trPr>
          <w:trHeight w:val="600"/>
        </w:trPr>
        <w:tc>
          <w:tcPr>
            <w:tcW w:w="562" w:type="dxa"/>
            <w:vAlign w:val="center"/>
          </w:tcPr>
          <w:p w14:paraId="625FDFB1" w14:textId="261806E4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val="en-US" w:bidi="bg-BG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  <w:lang w:bidi="bg-BG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57D5E" w14:textId="3E130622" w:rsidR="009142CE" w:rsidRPr="009142CE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  <w:proofErr w:type="spellStart"/>
            <w:r w:rsidRPr="00423D3F">
              <w:rPr>
                <w:rFonts w:ascii="Times New Roman" w:hAnsi="Times New Roman"/>
                <w:b/>
                <w:bCs/>
                <w:sz w:val="22"/>
                <w:lang w:val="en-US"/>
              </w:rPr>
              <w:t>Ел</w:t>
            </w:r>
            <w:r w:rsidRPr="00423D3F">
              <w:rPr>
                <w:rFonts w:ascii="Times New Roman" w:hAnsi="Times New Roman"/>
                <w:b/>
                <w:bCs/>
                <w:sz w:val="22"/>
              </w:rPr>
              <w:t>ектрическа</w:t>
            </w:r>
            <w:proofErr w:type="spellEnd"/>
            <w:r w:rsidRPr="00423D3F">
              <w:rPr>
                <w:rFonts w:ascii="Times New Roman" w:hAnsi="Times New Roman"/>
                <w:b/>
                <w:bCs/>
                <w:sz w:val="22"/>
              </w:rPr>
              <w:t xml:space="preserve"> </w:t>
            </w:r>
            <w:proofErr w:type="spellStart"/>
            <w:r w:rsidRPr="00423D3F">
              <w:rPr>
                <w:rFonts w:ascii="Times New Roman" w:hAnsi="Times New Roman"/>
                <w:b/>
                <w:bCs/>
                <w:sz w:val="22"/>
                <w:lang w:val="en-US"/>
              </w:rPr>
              <w:t>Батерия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</w:rPr>
              <w:t>- 1 бр.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77407D" w14:textId="625E515A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F1BDE0" w14:textId="22005AC1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E2E6F2A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  <w:lang w:val="en-US"/>
              </w:rPr>
            </w:pPr>
          </w:p>
        </w:tc>
      </w:tr>
      <w:tr w:rsidR="009142CE" w:rsidRPr="00297689" w14:paraId="1CAAAB4F" w14:textId="066B83FA" w:rsidTr="00C60EE1">
        <w:trPr>
          <w:trHeight w:val="600"/>
        </w:trPr>
        <w:tc>
          <w:tcPr>
            <w:tcW w:w="562" w:type="dxa"/>
            <w:vAlign w:val="center"/>
          </w:tcPr>
          <w:p w14:paraId="36142E3D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EA696" w14:textId="2AA7DC8B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t>Зареждане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189ACD2" w14:textId="1FB1116A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4PzS 48 V 620 Ah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9B7D671" w14:textId="430CC444" w:rsidR="009142CE" w:rsidRPr="00297689" w:rsidRDefault="00C33E53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C33E53">
              <w:rPr>
                <w:rFonts w:ascii="Times New Roman" w:hAnsi="Times New Roman"/>
                <w:sz w:val="22"/>
              </w:rPr>
              <w:t>по-голям от 620 Аh капацитет на батерията 4PzS 48 V 620 Ah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5B2C44B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142CE" w:rsidRPr="00297689" w14:paraId="2E0621FC" w14:textId="16214D1C" w:rsidTr="00C60EE1">
        <w:trPr>
          <w:trHeight w:val="600"/>
        </w:trPr>
        <w:tc>
          <w:tcPr>
            <w:tcW w:w="562" w:type="dxa"/>
            <w:vAlign w:val="center"/>
          </w:tcPr>
          <w:p w14:paraId="5A7AABB9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AB0A0" w14:textId="0308E1F2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t>Технология за зареждане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DF6AA7D" w14:textId="66F5D7A9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Осигурява контролирано  оптимално зареждане на Ел. Батерия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AF7585F" w14:textId="50223CDC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697F92D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142CE" w:rsidRPr="00297689" w14:paraId="62FCDACB" w14:textId="5F3EEA32" w:rsidTr="00267E32">
        <w:trPr>
          <w:trHeight w:val="600"/>
        </w:trPr>
        <w:tc>
          <w:tcPr>
            <w:tcW w:w="562" w:type="dxa"/>
            <w:vAlign w:val="center"/>
          </w:tcPr>
          <w:p w14:paraId="3C52828F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782C3" w14:textId="122BF4E8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t>Контрол  на батерията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210525F" w14:textId="005F6B8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Оптимизирана технология за зареждане с циркулация на електролита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7A6A" w14:textId="4C85AD3C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5882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142CE" w:rsidRPr="00297689" w14:paraId="135CD7E4" w14:textId="476F2C9F" w:rsidTr="00267E32">
        <w:trPr>
          <w:trHeight w:val="600"/>
        </w:trPr>
        <w:tc>
          <w:tcPr>
            <w:tcW w:w="562" w:type="dxa"/>
            <w:vAlign w:val="center"/>
          </w:tcPr>
          <w:p w14:paraId="196296FC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707FA" w14:textId="4D1F7B7F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t>Времето за зареждане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9F822" w14:textId="67ACDA8E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Автоматичен контрол на нивото на електролита и температурата на батерията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F8102FE" w14:textId="09E6A905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F0FAED9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142CE" w:rsidRPr="00297689" w14:paraId="11304AE0" w14:textId="67B38190" w:rsidTr="00C60EE1">
        <w:trPr>
          <w:trHeight w:val="600"/>
        </w:trPr>
        <w:tc>
          <w:tcPr>
            <w:tcW w:w="562" w:type="dxa"/>
            <w:vAlign w:val="center"/>
          </w:tcPr>
          <w:p w14:paraId="6BD304FE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362D6" w14:textId="44CA14ED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t>Щепсел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AA36835" w14:textId="6D49627C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време за зареждане  до 4 часа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E1A97F" w14:textId="53FE2904" w:rsidR="009142CE" w:rsidRPr="00297689" w:rsidRDefault="008D4B40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8D4B40">
              <w:rPr>
                <w:rFonts w:ascii="Times New Roman" w:hAnsi="Times New Roman"/>
                <w:sz w:val="22"/>
              </w:rPr>
              <w:t>време за зареждане  до 2,5 часа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C7E5D22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142CE" w:rsidRPr="00297689" w14:paraId="2B4E1EB1" w14:textId="46C7C9CD" w:rsidTr="00917A7B">
        <w:trPr>
          <w:trHeight w:val="600"/>
        </w:trPr>
        <w:tc>
          <w:tcPr>
            <w:tcW w:w="562" w:type="dxa"/>
            <w:vAlign w:val="center"/>
          </w:tcPr>
          <w:p w14:paraId="004C80FA" w14:textId="77777777" w:rsidR="009142CE" w:rsidRPr="00423D3F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 xml:space="preserve"> 4</w:t>
            </w:r>
          </w:p>
          <w:p w14:paraId="35F65B7A" w14:textId="01E9C58E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203907" w14:textId="08E4FD0E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Управление</w:t>
            </w:r>
            <w:r>
              <w:rPr>
                <w:rFonts w:ascii="Times New Roman" w:hAnsi="Times New Roman"/>
                <w:b/>
                <w:bCs/>
                <w:sz w:val="22"/>
              </w:rPr>
              <w:t>- 1 бр.</w:t>
            </w:r>
            <w:r w:rsidRPr="00423D3F">
              <w:rPr>
                <w:rFonts w:ascii="Times New Roman" w:hAnsi="Times New Roman"/>
                <w:b/>
                <w:bCs/>
                <w:sz w:val="22"/>
              </w:rPr>
              <w:t xml:space="preserve"> бр. скорости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95FD" w14:textId="66D84B93" w:rsidR="009142CE" w:rsidRPr="009142CE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9142CE">
              <w:rPr>
                <w:rFonts w:ascii="Times New Roman" w:hAnsi="Times New Roman"/>
                <w:sz w:val="22"/>
                <w:lang w:bidi="bg-BG"/>
              </w:rPr>
              <w:t>Радио дистанционно управление с 2 скорости, които се избират чрез ключ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7DED996" w14:textId="12E6F840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9959F67" w14:textId="77777777" w:rsidR="009142CE" w:rsidRPr="009142CE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9142CE" w:rsidRPr="00297689" w14:paraId="4D65F205" w14:textId="7C111BC4" w:rsidTr="00C60EE1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EFC45EA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130523" w14:textId="16720FDD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t>Аварийно изключване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8F58A" w14:textId="7A28CA4F" w:rsidR="009142CE" w:rsidRPr="009142CE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9142CE">
              <w:rPr>
                <w:rFonts w:ascii="Times New Roman" w:hAnsi="Times New Roman"/>
                <w:sz w:val="22"/>
                <w:lang w:bidi="bg-BG"/>
              </w:rPr>
              <w:t>аварийно изключване от четирите страни на маневрата и на дистанционното управление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DB0A992" w14:textId="49E5842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7631707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142CE" w:rsidRPr="00297689" w14:paraId="3BC6C190" w14:textId="6F7745E0" w:rsidTr="00C60EE1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B029B8E" w14:textId="4FFF6149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5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168C74" w14:textId="31A14781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Задвижващи ходови колела</w:t>
            </w:r>
            <w:r>
              <w:rPr>
                <w:rFonts w:ascii="Times New Roman" w:hAnsi="Times New Roman"/>
                <w:b/>
                <w:bCs/>
                <w:sz w:val="22"/>
              </w:rPr>
              <w:t>- 4 бр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6E6E8" w14:textId="3D4B84FA" w:rsidR="009142CE" w:rsidRPr="009142CE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  <w:t xml:space="preserve"> </w:t>
            </w:r>
            <w:r w:rsidRPr="009142CE">
              <w:rPr>
                <w:rFonts w:ascii="Times New Roman" w:hAnsi="Times New Roman"/>
                <w:sz w:val="22"/>
                <w:lang w:bidi="bg-BG"/>
              </w:rPr>
              <w:t>Гумени бандажни задвижващи колела  min. Ø 500 mm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A4FE91" w14:textId="37CC1937" w:rsidR="009142CE" w:rsidRPr="00297689" w:rsidRDefault="003B1932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3B1932">
              <w:rPr>
                <w:rFonts w:ascii="Times New Roman" w:hAnsi="Times New Roman"/>
                <w:sz w:val="22"/>
              </w:rPr>
              <w:t>задвижващи колела  ≥ Ø 600 mm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DC09683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142CE" w:rsidRPr="00297689" w14:paraId="305FABB4" w14:textId="705B0E68" w:rsidTr="00C60EE1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2FC96B1" w14:textId="1E57D233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6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2DD4ED" w14:textId="779DC2C9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Ограничители за движение по релсов път</w:t>
            </w:r>
            <w:r>
              <w:rPr>
                <w:rFonts w:ascii="Times New Roman" w:hAnsi="Times New Roman"/>
                <w:b/>
                <w:bCs/>
                <w:sz w:val="22"/>
              </w:rPr>
              <w:t>- 4 бр.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4CA8" w14:textId="12224632" w:rsidR="009142CE" w:rsidRPr="009142CE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  <w:t xml:space="preserve"> </w:t>
            </w:r>
            <w:r w:rsidRPr="009142CE">
              <w:rPr>
                <w:rFonts w:ascii="Times New Roman" w:hAnsi="Times New Roman"/>
                <w:sz w:val="22"/>
                <w:lang w:bidi="bg-BG"/>
              </w:rPr>
              <w:t>Разположени отпред и отзад на машината, позициониращи се с вертикално преместване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9A0295E" w14:textId="29F85533" w:rsidR="009142CE" w:rsidRPr="00297689" w:rsidRDefault="001E4F0F" w:rsidP="009142CE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  <w:r w:rsidRPr="001E4F0F">
              <w:rPr>
                <w:rFonts w:ascii="Times New Roman" w:hAnsi="Times New Roman"/>
                <w:sz w:val="22"/>
              </w:rPr>
              <w:t>Хидравлично повдигане и спускане на релсови оси с постоянен контрол и пренастройка на налягането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0449E6B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142CE" w:rsidRPr="00297689" w14:paraId="3359EDC8" w14:textId="137E6BC8" w:rsidTr="00C60EE1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</w:tcPr>
          <w:p w14:paraId="614AE6D7" w14:textId="11965651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7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6BAC27" w14:textId="77777777" w:rsidR="00810886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Сигнализиране</w:t>
            </w:r>
            <w:r w:rsidR="00810886">
              <w:rPr>
                <w:rFonts w:ascii="Times New Roman" w:hAnsi="Times New Roman"/>
                <w:b/>
                <w:bCs/>
                <w:sz w:val="22"/>
              </w:rPr>
              <w:t>:</w:t>
            </w:r>
          </w:p>
          <w:p w14:paraId="1186A6C4" w14:textId="2E6366CE" w:rsidR="009142CE" w:rsidRPr="00297689" w:rsidRDefault="00810886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  <w:lang w:bidi="bg-BG"/>
              </w:rPr>
              <w:t>1 бр. сигнален клаксон и 1 бр. зумер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86CD0" w14:textId="45B1BE8D" w:rsidR="009142CE" w:rsidRPr="00810886" w:rsidRDefault="00810886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810886">
              <w:rPr>
                <w:rFonts w:ascii="Times New Roman" w:hAnsi="Times New Roman"/>
                <w:sz w:val="22"/>
                <w:lang w:bidi="bg-BG"/>
              </w:rPr>
              <w:t>сигнален клаксон и зумер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F336FEF" w14:textId="5B8C88AF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3F98356" w14:textId="77777777" w:rsidR="009142CE" w:rsidRPr="00810886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142CE" w:rsidRPr="00297689" w14:paraId="4422BF67" w14:textId="46307679" w:rsidTr="00C60EE1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C03CFD9" w14:textId="2660CDED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lastRenderedPageBreak/>
              <w:t>8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498887" w14:textId="31D9F5AD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Клас на прахо-влаго защитеност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94EE" w14:textId="775150F3" w:rsidR="009142CE" w:rsidRPr="00810886" w:rsidRDefault="00810886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810886">
              <w:rPr>
                <w:rFonts w:ascii="Times New Roman" w:hAnsi="Times New Roman"/>
                <w:sz w:val="22"/>
                <w:lang w:bidi="bg-BG"/>
              </w:rPr>
              <w:t>min IP54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E4A88C" w14:textId="39647CC3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C3DE017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142CE" w:rsidRPr="00297689" w14:paraId="6C2F8A4C" w14:textId="7CCAADEA" w:rsidTr="00C60EE1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415A345" w14:textId="11EB84E4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9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25412B" w14:textId="66491036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Дисплей</w:t>
            </w:r>
            <w:r w:rsidR="00810886">
              <w:rPr>
                <w:rFonts w:ascii="Times New Roman" w:hAnsi="Times New Roman"/>
                <w:b/>
                <w:bCs/>
                <w:sz w:val="22"/>
              </w:rPr>
              <w:t>- 1 бр.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E3D1" w14:textId="0C7A32CB" w:rsidR="009142CE" w:rsidRPr="009B3471" w:rsidRDefault="009B3471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9B3471">
              <w:rPr>
                <w:rFonts w:ascii="Times New Roman" w:hAnsi="Times New Roman"/>
                <w:sz w:val="22"/>
                <w:lang w:bidi="bg-BG"/>
              </w:rPr>
              <w:t>многофункционален дисплей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CD908E" w14:textId="0E9CF4F5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67EE8DE" w14:textId="77777777" w:rsidR="009142CE" w:rsidRPr="00297689" w:rsidRDefault="009142CE" w:rsidP="009142C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D21A13" w:rsidRPr="00297689" w14:paraId="7B27D225" w14:textId="4DB82DB1" w:rsidTr="009218F5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6D98955" w14:textId="7726463C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10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76684F" w14:textId="3F2E25AD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Радиус на завой на път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8C5DDD" w14:textId="12AE1AC4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&lt; 0,9м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AF9C5D9" w14:textId="59CE155B" w:rsidR="00D21A13" w:rsidRPr="00297689" w:rsidRDefault="001E4F0F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1E4F0F">
              <w:rPr>
                <w:rFonts w:ascii="Times New Roman" w:hAnsi="Times New Roman"/>
                <w:sz w:val="22"/>
              </w:rPr>
              <w:t xml:space="preserve">Мултифункционално движение в четири посоки ( </w:t>
            </w:r>
            <w:r>
              <w:rPr>
                <w:rFonts w:ascii="Times New Roman" w:hAnsi="Times New Roman"/>
                <w:sz w:val="22"/>
              </w:rPr>
              <w:t xml:space="preserve">4 </w:t>
            </w:r>
            <w:r w:rsidRPr="001E4F0F">
              <w:rPr>
                <w:rFonts w:ascii="Times New Roman" w:hAnsi="Times New Roman"/>
                <w:sz w:val="22"/>
              </w:rPr>
              <w:t>х4)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DBDBD1D" w14:textId="77777777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D21A13" w:rsidRPr="00297689" w14:paraId="5AE1EDEB" w14:textId="630CC4E5" w:rsidTr="009218F5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1B5DE1C" w14:textId="686827BA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11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16BDFF" w14:textId="7C7F1B59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Маса на влекача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83DA11" w14:textId="529B11E6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min 3,800 кг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51B6E2" w14:textId="3539E4BB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BEA6A57" w14:textId="77777777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D21A13" w:rsidRPr="00297689" w14:paraId="7ACE7A8B" w14:textId="6AFE940C" w:rsidTr="009218F5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87126EA" w14:textId="334916D9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12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EEB0FB" w14:textId="5B49F7BD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Размери (ДхШхВ):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085C15" w14:textId="08B3ADF4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мах. 2300 mm x 1800 mm x 1300 мм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AC175BC" w14:textId="090896DB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38287B8" w14:textId="77777777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D21A13" w:rsidRPr="00297689" w14:paraId="7A137C9A" w14:textId="019D8553" w:rsidTr="009218F5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E40311D" w14:textId="3FB2016D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13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A900DF" w14:textId="7417EE8A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 xml:space="preserve">Боядисване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9354F5" w14:textId="58FDAF0A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RAL 6018 жълто зелено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C2F3510" w14:textId="298FF686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3106EB6" w14:textId="77777777" w:rsidR="00D21A13" w:rsidRPr="00297689" w:rsidRDefault="00D21A13" w:rsidP="00D21A13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  <w:lang w:bidi="bg-BG"/>
              </w:rPr>
            </w:pPr>
          </w:p>
        </w:tc>
      </w:tr>
      <w:tr w:rsidR="00C00E91" w:rsidRPr="00297689" w14:paraId="64A4C036" w14:textId="78740060" w:rsidTr="00C00E91">
        <w:trPr>
          <w:trHeight w:val="976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58A01F52" w14:textId="1CEA78EF" w:rsidR="00C00E91" w:rsidRPr="00297689" w:rsidRDefault="00C00E91" w:rsidP="00C00E9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  <w:lang w:val="en-US"/>
              </w:rPr>
              <w:t>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DE84E7" w14:textId="0A5055FD" w:rsidR="00C00E91" w:rsidRPr="00297689" w:rsidRDefault="00C00E91" w:rsidP="00C00E9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Релсови модули: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4BEA" w14:textId="30739714" w:rsidR="00C00E91" w:rsidRPr="00297689" w:rsidRDefault="00C00E91" w:rsidP="00C00E9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E9EC" w14:textId="5EB975BD" w:rsidR="00C00E91" w:rsidRPr="00297689" w:rsidRDefault="00C00E91" w:rsidP="00C00E9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7E5ED6">
              <w:rPr>
                <w:rFonts w:ascii="Times New Roman" w:hAnsi="Times New Roman"/>
                <w:b/>
                <w:bCs/>
              </w:rPr>
              <w:t> </w:t>
            </w:r>
          </w:p>
          <w:p w14:paraId="46D496AA" w14:textId="7A24A0BB" w:rsidR="00C00E91" w:rsidRPr="00297689" w:rsidRDefault="00C00E91" w:rsidP="00C00E91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A6D" w14:textId="77777777" w:rsidR="00C00E91" w:rsidRPr="009D525E" w:rsidRDefault="00C00E91" w:rsidP="00C00E9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C00E91" w:rsidRPr="00297689" w14:paraId="2FE6B7E5" w14:textId="3A7CC6EA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1F6ECA43" w14:textId="77777777" w:rsidR="00C00E91" w:rsidRPr="00297689" w:rsidRDefault="00C00E91" w:rsidP="00C00E9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521C5E" w14:textId="26FE7C14" w:rsidR="00C00E91" w:rsidRPr="00297689" w:rsidRDefault="00C00E91" w:rsidP="00C00E9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Релсов модул първи тип</w:t>
            </w:r>
            <w:r>
              <w:rPr>
                <w:rFonts w:ascii="Times New Roman" w:hAnsi="Times New Roman"/>
                <w:b/>
                <w:bCs/>
                <w:sz w:val="22"/>
              </w:rPr>
              <w:t>- 4 бр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2C8D" w14:textId="6B538F24" w:rsidR="00C00E91" w:rsidRPr="00297689" w:rsidRDefault="00C00E91" w:rsidP="00C00E9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Товароносимост min 40 тона / приложен чертеж КТ-00-00-00а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FB95B" w14:textId="77777777" w:rsidR="00C00E91" w:rsidRPr="00297689" w:rsidRDefault="00C00E91" w:rsidP="00C00E9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C524" w14:textId="77777777" w:rsidR="00C00E91" w:rsidRPr="00297689" w:rsidRDefault="00C00E91" w:rsidP="00C00E9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C00E91" w:rsidRPr="00297689" w14:paraId="10DC7787" w14:textId="5982D084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41298BE1" w14:textId="77777777" w:rsidR="00C00E91" w:rsidRPr="00297689" w:rsidRDefault="00C00E91" w:rsidP="00C00E9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E81FB6" w14:textId="62DBACE2" w:rsidR="00C00E91" w:rsidRPr="00297689" w:rsidRDefault="00C00E91" w:rsidP="00C00E9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Релсов модул втори тип</w:t>
            </w:r>
            <w:r>
              <w:rPr>
                <w:rFonts w:ascii="Times New Roman" w:hAnsi="Times New Roman"/>
                <w:b/>
                <w:bCs/>
                <w:sz w:val="22"/>
              </w:rPr>
              <w:t>- 6 бр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7550" w14:textId="20845463" w:rsidR="00C00E91" w:rsidRPr="00297689" w:rsidRDefault="00C00E91" w:rsidP="00C00E9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Товароносимост min 25 тона/ приложен чертеж КТ-00-00-00а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62FD" w14:textId="1430E87A" w:rsidR="00C00E91" w:rsidRPr="00297689" w:rsidRDefault="00C00E91" w:rsidP="00C00E91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3B03" w14:textId="77777777" w:rsidR="00C00E91" w:rsidRPr="00297689" w:rsidRDefault="00C00E91" w:rsidP="00C00E91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F8410E" w:rsidRPr="00297689" w14:paraId="7E681175" w14:textId="5A929A82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74E233EE" w14:textId="77777777" w:rsidR="00F8410E" w:rsidRPr="00297689" w:rsidRDefault="00F8410E" w:rsidP="00F8410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EF3304" w14:textId="6948AC45" w:rsidR="00F8410E" w:rsidRPr="00297689" w:rsidRDefault="00F8410E" w:rsidP="00F8410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t>Комплектация на релсовите модули: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4D62E" w14:textId="473194D5" w:rsidR="00F8410E" w:rsidRPr="00297689" w:rsidRDefault="00F8410E" w:rsidP="00F8410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95F42" w14:textId="3353546E" w:rsidR="00F8410E" w:rsidRPr="00297689" w:rsidRDefault="00F8410E" w:rsidP="00F8410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64D0" w14:textId="77777777" w:rsidR="00F8410E" w:rsidRPr="00297689" w:rsidRDefault="00F8410E" w:rsidP="00F8410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E06660" w:rsidRPr="00297689" w14:paraId="2693C9FB" w14:textId="05AE5582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7972B554" w14:textId="2405D31F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lastRenderedPageBreak/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A35339" w14:textId="2EDFC180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Оси</w:t>
            </w:r>
            <w:r>
              <w:rPr>
                <w:rFonts w:ascii="Times New Roman" w:hAnsi="Times New Roman"/>
                <w:b/>
                <w:bCs/>
                <w:sz w:val="22"/>
              </w:rPr>
              <w:t>- 2 бр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8759" w14:textId="18D3D892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Свързани в една конструкция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4FEB" w14:textId="77777777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1CD1" w14:textId="77777777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E06660" w:rsidRPr="00297689" w14:paraId="7CF8DD69" w14:textId="5445476E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0EB87356" w14:textId="6E9EA38A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2D52DA" w14:textId="6F2CA535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Ходово колело</w:t>
            </w:r>
            <w:r>
              <w:rPr>
                <w:rFonts w:ascii="Times New Roman" w:hAnsi="Times New Roman"/>
                <w:b/>
                <w:bCs/>
                <w:sz w:val="22"/>
              </w:rPr>
              <w:t>- 4 бр.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81223" w14:textId="25C86B45" w:rsidR="00E06660" w:rsidRPr="0078413F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t>Ходови колела отливка ф350, подходящи за движение по релса S49 E; приложен чертеж list_5_JP_gred</w:t>
            </w:r>
            <w:proofErr w:type="spellStart"/>
            <w:r w:rsidR="0078413F">
              <w:rPr>
                <w:rFonts w:ascii="Times New Roman" w:hAnsi="Times New Roman"/>
                <w:sz w:val="22"/>
                <w:lang w:val="en-US"/>
              </w:rPr>
              <w:t>i</w:t>
            </w:r>
            <w:proofErr w:type="spellEnd"/>
          </w:p>
          <w:p w14:paraId="46D06045" w14:textId="77777777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662CA" w14:textId="21898982" w:rsidR="00E06660" w:rsidRPr="00297689" w:rsidRDefault="00B3434F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  <w:r w:rsidRPr="00B3434F">
              <w:rPr>
                <w:rFonts w:ascii="Times New Roman" w:hAnsi="Times New Roman"/>
                <w:sz w:val="22"/>
              </w:rPr>
              <w:t>ходови колела отливка  ≥ф 400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2812" w14:textId="77777777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E06660" w:rsidRPr="00297689" w14:paraId="5E5F27B1" w14:textId="1957FD9A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7252F310" w14:textId="34BF198C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4398A2" w14:textId="20865F6E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Междурелсие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6761" w14:textId="264C8BED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1435 мм / приложен чертеж list_5_JP_gredi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ACF4A" w14:textId="77777777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C63A" w14:textId="77777777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E06660" w:rsidRPr="00297689" w14:paraId="268C9D93" w14:textId="68C976C6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03829B07" w14:textId="5E07B3C9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821A55" w14:textId="6B1FC8D7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bCs/>
                <w:sz w:val="22"/>
              </w:rPr>
              <w:t>Начин на задвижване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10F6" w14:textId="61A0DA50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Бутане и теглене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BD50" w14:textId="77777777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80B" w14:textId="77777777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E06660" w:rsidRPr="00297689" w14:paraId="10F5182E" w14:textId="564A26DE" w:rsidTr="00881EF7">
        <w:trPr>
          <w:trHeight w:val="600"/>
        </w:trPr>
        <w:tc>
          <w:tcPr>
            <w:tcW w:w="562" w:type="dxa"/>
          </w:tcPr>
          <w:p w14:paraId="7B85DF60" w14:textId="3D68DB70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sz w:val="22"/>
                <w:lang w:val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D750F2" w14:textId="60DCDABF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sz w:val="22"/>
              </w:rPr>
              <w:t>Габаритни размери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449437C" w14:textId="72E41962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min L2568 mm хB2648 mm хH505 мм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84D2A" w14:textId="77777777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E750" w14:textId="77777777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E06660" w:rsidRPr="00297689" w14:paraId="5DABC553" w14:textId="2AD3F202" w:rsidTr="00881EF7">
        <w:trPr>
          <w:trHeight w:val="600"/>
        </w:trPr>
        <w:tc>
          <w:tcPr>
            <w:tcW w:w="562" w:type="dxa"/>
          </w:tcPr>
          <w:p w14:paraId="25AD60F9" w14:textId="13C0CBE6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sz w:val="22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6DF625" w14:textId="48B727BE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sz w:val="22"/>
              </w:rPr>
              <w:t>Конструкция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0889A12" w14:textId="33AEBB24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 xml:space="preserve">Гредова конструкция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E01E" w14:textId="77777777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F9A4" w14:textId="77777777" w:rsidR="00E06660" w:rsidRPr="00297689" w:rsidRDefault="00E06660" w:rsidP="00E06660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6365C" w:rsidRPr="00297689" w14:paraId="6CD222FD" w14:textId="0730C3ED" w:rsidTr="00E120C8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21BDE69C" w14:textId="1AD56848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b/>
                <w:sz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449FE7" w14:textId="27D9DAC8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color w:val="FF0000"/>
                <w:sz w:val="22"/>
              </w:rPr>
            </w:pPr>
            <w:r w:rsidRPr="00423D3F">
              <w:rPr>
                <w:rFonts w:ascii="Times New Roman" w:hAnsi="Times New Roman"/>
                <w:b/>
                <w:sz w:val="22"/>
              </w:rPr>
              <w:t>Клас на прахо-влаго защитеност  на лагерните възли, съгласно  DIN EN 60529:2014-09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CB7215C" w14:textId="5E41CC4F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min IP54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380BCA7" w14:textId="4319E867" w:rsidR="0046365C" w:rsidRPr="00297689" w:rsidRDefault="00B3434F" w:rsidP="0046365C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color w:val="FF0000"/>
                <w:sz w:val="22"/>
              </w:rPr>
            </w:pPr>
            <w:r w:rsidRPr="00B3434F">
              <w:rPr>
                <w:rFonts w:ascii="Times New Roman" w:hAnsi="Times New Roman"/>
                <w:sz w:val="22"/>
              </w:rPr>
              <w:t>IP 65 Защита от проникване на прах(прахоустйчив);Защитен срещу водни струи(дюза) от всякакъв ъгъл;Устойчивост на температура  до 60°С; Допълнителна защита от напръскване с боя.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4D9092D" w14:textId="77777777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6365C" w:rsidRPr="00297689" w14:paraId="1BEF587A" w14:textId="4541F863" w:rsidTr="00E120C8">
        <w:trPr>
          <w:trHeight w:val="803"/>
        </w:trPr>
        <w:tc>
          <w:tcPr>
            <w:tcW w:w="562" w:type="dxa"/>
            <w:tcBorders>
              <w:right w:val="single" w:sz="4" w:space="0" w:color="auto"/>
            </w:tcBorders>
          </w:tcPr>
          <w:p w14:paraId="54953952" w14:textId="195CDEE2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/>
                <w:sz w:val="22"/>
              </w:rPr>
              <w:lastRenderedPageBreak/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C4F0E7" w14:textId="0160EF10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/>
                <w:sz w:val="22"/>
              </w:rPr>
              <w:t>Единична маса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D5AC042" w14:textId="1D47D1C9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max.1500 kg.за 25t РМ/ max.1900 kg.за 40t РМ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F91802F" w14:textId="4F945589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EE2BD51" w14:textId="77777777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6365C" w:rsidRPr="00297689" w14:paraId="7E4F6974" w14:textId="2B858D9D" w:rsidTr="00E120C8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48220C26" w14:textId="212C8356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/>
                <w:sz w:val="22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D38E0C0" w14:textId="6A4CC4DE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/>
                <w:sz w:val="22"/>
              </w:rPr>
              <w:t xml:space="preserve">Боядисване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130282" w14:textId="6747D2C0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RAL 6018 жълто зелено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6D4D72C" w14:textId="77777777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D969AEC" w14:textId="77777777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6365C" w:rsidRPr="00297689" w14:paraId="35C2B928" w14:textId="55C2363C" w:rsidTr="00E120C8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478D895E" w14:textId="1E297675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/>
                <w:sz w:val="22"/>
                <w:lang w:val="en-US"/>
              </w:rPr>
              <w:t>III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DBA94D" w14:textId="05A8E066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b/>
                <w:sz w:val="22"/>
              </w:rPr>
              <w:t>Релсова количка</w:t>
            </w:r>
            <w:r w:rsidR="005A389D">
              <w:rPr>
                <w:rFonts w:ascii="Times New Roman" w:hAnsi="Times New Roman"/>
                <w:b/>
                <w:sz w:val="22"/>
              </w:rPr>
              <w:t>- 2 бр.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4FAB3C2" w14:textId="496CFB92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Товароносимост min14 тона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A212CDC" w14:textId="1F6BB613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6A78839" w14:textId="77777777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46365C" w:rsidRPr="00297689" w14:paraId="460C25D0" w14:textId="34219FD1" w:rsidTr="00E120C8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0A460714" w14:textId="13F4C2DF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BAF097" w14:textId="77777777" w:rsidR="0046365C" w:rsidRPr="00423D3F" w:rsidRDefault="0046365C" w:rsidP="0046365C">
            <w:pPr>
              <w:spacing w:after="160" w:line="259" w:lineRule="auto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t>Размери</w:t>
            </w:r>
          </w:p>
          <w:p w14:paraId="3B8A520C" w14:textId="2FE491D2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447A70A6" w14:textId="74FBF87C" w:rsidR="0046365C" w:rsidRPr="00297689" w:rsidRDefault="0046365C" w:rsidP="0046365C">
            <w:pPr>
              <w:jc w:val="both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min L8000mm х B 2200mm х H500 мм/ приложен чертеж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97FC743" w14:textId="4422F2B5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8FCD5BE" w14:textId="77777777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6365C" w:rsidRPr="00297689" w14:paraId="7B1D306D" w14:textId="66A09211" w:rsidTr="00E120C8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5B13798C" w14:textId="4244FBFF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2AD9A9" w14:textId="4A61AA0E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Конструкция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178B532" w14:textId="77777777" w:rsidR="0046365C" w:rsidRPr="00423D3F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t>Заварена метална конструкция</w:t>
            </w:r>
          </w:p>
          <w:p w14:paraId="27ECEE28" w14:textId="07299590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E9EBF4A" w14:textId="07C262F4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9109149" w14:textId="77777777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46365C" w:rsidRPr="00297689" w14:paraId="1FDF609F" w14:textId="4BA261B4" w:rsidTr="00E120C8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29D7CECB" w14:textId="1FC5AEC8" w:rsidR="0046365C" w:rsidRPr="009B4A5C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250BB3" w14:textId="224EFD4A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Оси</w:t>
            </w:r>
            <w:r>
              <w:rPr>
                <w:rFonts w:ascii="Times New Roman" w:hAnsi="Times New Roman"/>
                <w:bCs/>
                <w:sz w:val="22"/>
              </w:rPr>
              <w:t>- 2 бр.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33EB695" w14:textId="0ECBF44B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Свързани в една конструкция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</w:tcPr>
          <w:p w14:paraId="1B838704" w14:textId="77777777" w:rsidR="0046365C" w:rsidRPr="00297689" w:rsidRDefault="0046365C" w:rsidP="0046365C">
            <w:pPr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F8B1B78" w14:textId="77777777" w:rsidR="0046365C" w:rsidRPr="00297689" w:rsidRDefault="0046365C" w:rsidP="0046365C">
            <w:pPr>
              <w:widowControl w:val="0"/>
              <w:tabs>
                <w:tab w:val="left" w:pos="1221"/>
              </w:tabs>
              <w:spacing w:after="155" w:line="264" w:lineRule="exact"/>
              <w:jc w:val="both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46365C" w:rsidRPr="00297689" w14:paraId="63CD757C" w14:textId="06A9A5B6" w:rsidTr="00E120C8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578A8821" w14:textId="492642CD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95480E" w14:textId="418DEA24" w:rsidR="0046365C" w:rsidRPr="00297689" w:rsidRDefault="0046365C" w:rsidP="0046365C">
            <w:pPr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Ходови колела</w:t>
            </w:r>
            <w:r>
              <w:rPr>
                <w:rFonts w:ascii="Times New Roman" w:hAnsi="Times New Roman"/>
                <w:bCs/>
                <w:sz w:val="22"/>
              </w:rPr>
              <w:t>- 4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1FA3AC6" w14:textId="41678C68" w:rsidR="0046365C" w:rsidRPr="00297689" w:rsidRDefault="0046365C" w:rsidP="004636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Ходови колела отливка ф350, подходящи за движение по релса S49 E; приложен чертеж list_5_JP_gredi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7AD70CE" w14:textId="1B7FD35C" w:rsidR="0046365C" w:rsidRPr="00297689" w:rsidRDefault="00B3434F" w:rsidP="0046365C">
            <w:pPr>
              <w:rPr>
                <w:rFonts w:ascii="Times New Roman" w:hAnsi="Times New Roman"/>
                <w:color w:val="FF0000"/>
                <w:sz w:val="22"/>
              </w:rPr>
            </w:pPr>
            <w:r w:rsidRPr="00B3434F">
              <w:rPr>
                <w:rFonts w:ascii="Times New Roman" w:hAnsi="Times New Roman"/>
                <w:sz w:val="22"/>
              </w:rPr>
              <w:t>ходови колела отливка  ≥ф 400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546E5CC" w14:textId="77777777" w:rsidR="0046365C" w:rsidRPr="00297689" w:rsidRDefault="0046365C" w:rsidP="0046365C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9509E1" w:rsidRPr="00297689" w14:paraId="1F5BF8A7" w14:textId="7BEAA32A" w:rsidTr="00C8486B">
        <w:trPr>
          <w:trHeight w:val="600"/>
        </w:trPr>
        <w:tc>
          <w:tcPr>
            <w:tcW w:w="562" w:type="dxa"/>
          </w:tcPr>
          <w:p w14:paraId="5C211067" w14:textId="4E132CF6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5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8801A7" w14:textId="23CCA177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423D3F">
              <w:rPr>
                <w:rFonts w:ascii="Times New Roman" w:hAnsi="Times New Roman"/>
                <w:bCs/>
                <w:sz w:val="22"/>
              </w:rPr>
              <w:t>Междурелсие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1B43B1C" w14:textId="6665A680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highlight w:val="yellow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1435 мм ; приложен чертеж list_5_JP_gredi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F29572" w14:textId="77777777" w:rsidR="009509E1" w:rsidRPr="00297689" w:rsidRDefault="009509E1" w:rsidP="009509E1">
            <w:pPr>
              <w:widowControl w:val="0"/>
              <w:tabs>
                <w:tab w:val="left" w:pos="1555"/>
              </w:tabs>
              <w:spacing w:after="155" w:line="264" w:lineRule="exact"/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3827D36" w14:textId="77777777" w:rsidR="009509E1" w:rsidRPr="00297689" w:rsidRDefault="009509E1" w:rsidP="009509E1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9509E1" w:rsidRPr="00297689" w14:paraId="02B7CB1D" w14:textId="700A83AA" w:rsidTr="00C8486B">
        <w:trPr>
          <w:trHeight w:val="600"/>
        </w:trPr>
        <w:tc>
          <w:tcPr>
            <w:tcW w:w="562" w:type="dxa"/>
          </w:tcPr>
          <w:p w14:paraId="265EE806" w14:textId="4E101EBB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/>
                <w:sz w:val="22"/>
              </w:rPr>
              <w:t>6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58A500" w14:textId="1EE4F7D8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t>Начин на задвижване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DBEB987" w14:textId="64B16B8B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b/>
                <w:bCs/>
                <w:color w:val="FF0000"/>
                <w:sz w:val="22"/>
                <w:highlight w:val="yellow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Бутане и теглене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441FDF0" w14:textId="77777777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E6A051F" w14:textId="77777777" w:rsidR="009509E1" w:rsidRPr="009D525E" w:rsidRDefault="009509E1" w:rsidP="009509E1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9509E1" w:rsidRPr="00297689" w14:paraId="34C2E1BB" w14:textId="2453538D" w:rsidTr="00C8486B">
        <w:trPr>
          <w:trHeight w:val="600"/>
        </w:trPr>
        <w:tc>
          <w:tcPr>
            <w:tcW w:w="562" w:type="dxa"/>
          </w:tcPr>
          <w:p w14:paraId="5FF7D2BA" w14:textId="3D07E8DC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/>
                <w:sz w:val="22"/>
              </w:rPr>
              <w:lastRenderedPageBreak/>
              <w:t>7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5C1672" w14:textId="20130DDE" w:rsidR="009509E1" w:rsidRPr="009B4A5C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t>Маса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4D5DAF9" w14:textId="578FA13D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highlight w:val="yellow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min 3500 кг.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38C3466" w14:textId="77777777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BB9012B" w14:textId="77777777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509E1" w:rsidRPr="00297689" w14:paraId="0E315F69" w14:textId="736EAA41" w:rsidTr="00C8486B">
        <w:trPr>
          <w:trHeight w:val="600"/>
        </w:trPr>
        <w:tc>
          <w:tcPr>
            <w:tcW w:w="562" w:type="dxa"/>
          </w:tcPr>
          <w:p w14:paraId="335A9103" w14:textId="1607D432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/>
                <w:sz w:val="22"/>
              </w:rPr>
              <w:t>8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79DDE8" w14:textId="45642DC6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t>Клас на прахо-влаго защитеност  на лагерните възли, съгласно  DIN EN 60529:2014-09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242E180" w14:textId="3C298CAF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highlight w:val="yellow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min IP54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13D77FF" w14:textId="208A0120" w:rsidR="009509E1" w:rsidRPr="00297689" w:rsidRDefault="00B3434F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B3434F">
              <w:rPr>
                <w:rFonts w:ascii="Times New Roman" w:hAnsi="Times New Roman"/>
                <w:sz w:val="22"/>
              </w:rPr>
              <w:t>IP 65 Защита от проникване на прах(прахоустйчив);Защитен срещу водни струи(дюза) от всякакъв ъгъл; Допълнителна защита от напръскване с боя.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786856F" w14:textId="77777777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509E1" w:rsidRPr="00297689" w14:paraId="6DEB101D" w14:textId="7EB9DD0B" w:rsidTr="00C8486B">
        <w:trPr>
          <w:trHeight w:val="600"/>
        </w:trPr>
        <w:tc>
          <w:tcPr>
            <w:tcW w:w="562" w:type="dxa"/>
          </w:tcPr>
          <w:p w14:paraId="1725F698" w14:textId="2F3CD3D5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/>
                <w:sz w:val="22"/>
              </w:rPr>
              <w:t>9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71E895" w14:textId="4B97501F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t>Устойчивост на температура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AF45AEA" w14:textId="2106E227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≥ 60 °С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599F224" w14:textId="4A47505F" w:rsidR="009509E1" w:rsidRPr="00297689" w:rsidRDefault="00B3434F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B3434F">
              <w:rPr>
                <w:rFonts w:ascii="Times New Roman" w:hAnsi="Times New Roman"/>
                <w:sz w:val="22"/>
              </w:rPr>
              <w:t>≥ 100 °С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B61FA97" w14:textId="77777777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509E1" w:rsidRPr="00297689" w14:paraId="2231A2A0" w14:textId="38D7359E" w:rsidTr="00C8486B">
        <w:trPr>
          <w:trHeight w:val="600"/>
        </w:trPr>
        <w:tc>
          <w:tcPr>
            <w:tcW w:w="562" w:type="dxa"/>
          </w:tcPr>
          <w:p w14:paraId="6DD61BD9" w14:textId="06E98284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b/>
                <w:sz w:val="22"/>
              </w:rPr>
              <w:t>10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F742A7" w14:textId="4740BFD8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423D3F">
              <w:rPr>
                <w:rFonts w:ascii="Times New Roman" w:hAnsi="Times New Roman"/>
                <w:sz w:val="22"/>
              </w:rPr>
              <w:t>Боядисване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DC4CD05" w14:textId="201EBE13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423D3F">
              <w:rPr>
                <w:rFonts w:ascii="Times New Roman" w:hAnsi="Times New Roman"/>
                <w:sz w:val="22"/>
              </w:rPr>
              <w:t>RAL 6018 жълто зелено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1FA162D" w14:textId="7C07E305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330C22B" w14:textId="77777777" w:rsidR="009509E1" w:rsidRPr="00297689" w:rsidRDefault="009509E1" w:rsidP="009509E1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14:paraId="70AD440D" w14:textId="77777777" w:rsidR="0046265B" w:rsidRPr="009D525E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4218A055" w14:textId="240972A2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45CBAF3A" w14:textId="77777777" w:rsidR="00060621" w:rsidRDefault="00060621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320E0F73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60737E46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9C038EB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6E546204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36411AB5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72EF25EE" w14:textId="0B4A1656" w:rsidR="00060621" w:rsidRPr="000F4ED8" w:rsidRDefault="00060621" w:rsidP="000F4ED8">
      <w:pPr>
        <w:pStyle w:val="af2"/>
        <w:numPr>
          <w:ilvl w:val="0"/>
          <w:numId w:val="13"/>
        </w:numPr>
        <w:rPr>
          <w:rFonts w:ascii="Times New Roman" w:hAnsi="Times New Roman"/>
          <w:b/>
          <w:sz w:val="22"/>
        </w:rPr>
      </w:pPr>
      <w:r w:rsidRPr="000F4ED8">
        <w:rPr>
          <w:rFonts w:ascii="Times New Roman" w:hAnsi="Times New Roman"/>
          <w:b/>
          <w:sz w:val="22"/>
        </w:rPr>
        <w:t>Изпълнението на предмета на процедурат</w:t>
      </w:r>
      <w:r w:rsidR="00E26CA0" w:rsidRPr="000F4ED8">
        <w:rPr>
          <w:rFonts w:ascii="Times New Roman" w:hAnsi="Times New Roman"/>
          <w:b/>
          <w:sz w:val="22"/>
        </w:rPr>
        <w:t>а ще извършим при следните цени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2602"/>
        <w:gridCol w:w="2977"/>
      </w:tblGrid>
      <w:tr w:rsidR="00060621" w:rsidRPr="00060621" w14:paraId="23972EDB" w14:textId="77777777" w:rsidTr="0029768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8EFE4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BE4D3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7AA4821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1F305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DD21F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5AC2AD4D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F4C18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35074D00" w14:textId="77777777" w:rsidTr="0029768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ED3E07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7194C5" w14:textId="15D3AA9F" w:rsidR="00060621" w:rsidRPr="00060621" w:rsidRDefault="00D34930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Транспортни съоръжения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517B8" w14:textId="29B0158E" w:rsidR="00060621" w:rsidRPr="00060621" w:rsidRDefault="007221DA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 бр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BB2A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09A96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241CC498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7EAEB4FC" w14:textId="2C0EB256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="00E26CA0">
        <w:rPr>
          <w:rFonts w:ascii="Times New Roman" w:hAnsi="Times New Roman"/>
          <w:b/>
        </w:rPr>
        <w:t xml:space="preserve"> </w:t>
      </w:r>
      <w:r w:rsidRPr="00060621">
        <w:rPr>
          <w:rFonts w:ascii="Times New Roman" w:hAnsi="Times New Roman"/>
          <w:b/>
        </w:rPr>
        <w:t>на нашата оферта възлиза на:</w:t>
      </w:r>
    </w:p>
    <w:p w14:paraId="0F62297A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43DDDF99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lastRenderedPageBreak/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31D7C5DA" w14:textId="12D35113" w:rsid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4FDA0764" w14:textId="07E75C00" w:rsidR="000F4ED8" w:rsidRPr="00A86E74" w:rsidRDefault="000F4ED8" w:rsidP="000F4ED8">
      <w:pPr>
        <w:pStyle w:val="af2"/>
        <w:numPr>
          <w:ilvl w:val="0"/>
          <w:numId w:val="13"/>
        </w:numPr>
        <w:rPr>
          <w:rFonts w:ascii="Times New Roman" w:hAnsi="Times New Roman"/>
          <w:sz w:val="16"/>
          <w:szCs w:val="16"/>
        </w:rPr>
      </w:pPr>
      <w:r w:rsidRPr="00A86E74">
        <w:rPr>
          <w:rFonts w:ascii="Times New Roman" w:hAnsi="Times New Roman"/>
          <w:b/>
          <w:bCs/>
          <w:lang w:eastAsia="bg-BG" w:bidi="bg-BG"/>
        </w:rPr>
        <w:t>Място на доставка, монтаж</w:t>
      </w:r>
      <w:r w:rsidR="00C90A6B">
        <w:rPr>
          <w:rFonts w:ascii="Times New Roman" w:hAnsi="Times New Roman"/>
          <w:b/>
          <w:bCs/>
          <w:lang w:eastAsia="bg-BG" w:bidi="bg-BG"/>
        </w:rPr>
        <w:t xml:space="preserve"> и</w:t>
      </w:r>
      <w:r w:rsidRPr="00A86E74">
        <w:rPr>
          <w:rFonts w:ascii="Times New Roman" w:hAnsi="Times New Roman"/>
          <w:b/>
          <w:bCs/>
          <w:lang w:eastAsia="bg-BG" w:bidi="bg-BG"/>
        </w:rPr>
        <w:t xml:space="preserve">  пускане в експлоатация - </w:t>
      </w:r>
      <w:r w:rsidR="00A60A78" w:rsidRPr="00A86E74">
        <w:rPr>
          <w:rFonts w:ascii="Times New Roman" w:hAnsi="Times New Roman"/>
          <w:bCs/>
          <w:lang w:eastAsia="bg-BG" w:bidi="bg-BG"/>
        </w:rPr>
        <w:t>---------------------------------------------</w:t>
      </w:r>
    </w:p>
    <w:p w14:paraId="3DCE0ACC" w14:textId="77777777" w:rsidR="00060621" w:rsidRPr="00A86E74" w:rsidRDefault="00060621" w:rsidP="00060621">
      <w:pPr>
        <w:rPr>
          <w:rFonts w:ascii="Times New Roman" w:hAnsi="Times New Roman"/>
          <w:sz w:val="22"/>
        </w:rPr>
      </w:pPr>
    </w:p>
    <w:p w14:paraId="035D7358" w14:textId="77777777" w:rsidR="00060621" w:rsidRPr="00A86E74" w:rsidRDefault="00060621" w:rsidP="00060621">
      <w:pPr>
        <w:rPr>
          <w:rFonts w:ascii="Times New Roman" w:hAnsi="Times New Roman"/>
          <w:b/>
          <w:lang w:val="ru-RU"/>
        </w:rPr>
      </w:pPr>
    </w:p>
    <w:p w14:paraId="331EB35D" w14:textId="77777777" w:rsidR="00060621" w:rsidRPr="00A86E74" w:rsidRDefault="00060621" w:rsidP="00060621">
      <w:pPr>
        <w:rPr>
          <w:rFonts w:ascii="Times New Roman" w:hAnsi="Times New Roman"/>
          <w:b/>
          <w:lang w:val="ru-RU"/>
        </w:rPr>
      </w:pPr>
    </w:p>
    <w:p w14:paraId="3BD3B9B2" w14:textId="77777777" w:rsidR="00060621" w:rsidRPr="00A86E74" w:rsidRDefault="00060621" w:rsidP="00060621">
      <w:pPr>
        <w:rPr>
          <w:rFonts w:ascii="Times New Roman" w:hAnsi="Times New Roman"/>
          <w:b/>
          <w:u w:val="single"/>
        </w:rPr>
      </w:pPr>
      <w:r w:rsidRPr="00A86E74">
        <w:rPr>
          <w:rFonts w:ascii="Times New Roman" w:hAnsi="Times New Roman"/>
          <w:b/>
          <w:u w:val="single"/>
        </w:rPr>
        <w:t>ІІ. НАЧИН НА ПЛАЩАНЕ</w:t>
      </w:r>
    </w:p>
    <w:p w14:paraId="0B3C22E1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  <w:r w:rsidRPr="00A86E74">
        <w:rPr>
          <w:rFonts w:ascii="Times New Roman" w:hAnsi="Times New Roman"/>
        </w:rPr>
        <w:t xml:space="preserve">Декларираме, че сме съгласни с начина на плащане, посочен в публичната покана. </w:t>
      </w:r>
    </w:p>
    <w:p w14:paraId="1D12CB36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  <w:b/>
        </w:rPr>
      </w:pPr>
    </w:p>
    <w:p w14:paraId="750A964E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  <w:r w:rsidRPr="00A86E74">
        <w:rPr>
          <w:rFonts w:ascii="Times New Roman" w:hAnsi="Times New Roman"/>
        </w:rPr>
        <w:t>При разминаване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 цена в съответствие с единичната  цена на офертата.</w:t>
      </w:r>
    </w:p>
    <w:p w14:paraId="32351750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</w:p>
    <w:p w14:paraId="39CC1DF9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  <w:r w:rsidRPr="00A86E74">
        <w:rPr>
          <w:rFonts w:ascii="Times New Roman" w:hAnsi="Times New Roman"/>
        </w:rPr>
        <w:t>При несъответствие между сумата, написана с цифри, и тази, написана с думи, важи сумата, написана с думи.</w:t>
      </w:r>
    </w:p>
    <w:p w14:paraId="66A69EFD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</w:p>
    <w:p w14:paraId="212E3F55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  <w:lang w:val="ru-RU"/>
        </w:rPr>
      </w:pPr>
    </w:p>
    <w:p w14:paraId="0640572E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  <w:r w:rsidRPr="00A86E74">
        <w:rPr>
          <w:rFonts w:ascii="Times New Roman" w:hAnsi="Times New Roman"/>
        </w:rPr>
        <w:t>Като неразделна част от настоящата Оферта, прилагаме следните документи:</w:t>
      </w:r>
    </w:p>
    <w:p w14:paraId="12299B1F" w14:textId="77777777" w:rsidR="009F4DE4" w:rsidRPr="00A86E74" w:rsidRDefault="009F4DE4" w:rsidP="009F4DE4">
      <w:pPr>
        <w:rPr>
          <w:rFonts w:ascii="Times New Roman" w:hAnsi="Times New Roman"/>
          <w:sz w:val="16"/>
          <w:szCs w:val="16"/>
        </w:rPr>
      </w:pPr>
    </w:p>
    <w:p w14:paraId="6A6FC436" w14:textId="77777777" w:rsidR="00060621" w:rsidRPr="00A86E74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A86E74"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A86E74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A86E74">
        <w:rPr>
          <w:rFonts w:ascii="Times New Roman" w:hAnsi="Times New Roman"/>
          <w:szCs w:val="24"/>
        </w:rPr>
        <w:t>;</w:t>
      </w:r>
    </w:p>
    <w:p w14:paraId="5CC73929" w14:textId="77777777" w:rsidR="00060621" w:rsidRPr="00A86E74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A86E74">
        <w:rPr>
          <w:rFonts w:ascii="Times New Roman" w:hAnsi="Times New Roman"/>
          <w:szCs w:val="24"/>
        </w:rPr>
        <w:t xml:space="preserve">Декларация по чл. 22, ал. </w:t>
      </w:r>
      <w:r w:rsidR="00C607C9" w:rsidRPr="00A86E74">
        <w:rPr>
          <w:rFonts w:ascii="Times New Roman" w:hAnsi="Times New Roman"/>
          <w:szCs w:val="24"/>
        </w:rPr>
        <w:t>2</w:t>
      </w:r>
      <w:r w:rsidRPr="00A86E74">
        <w:rPr>
          <w:rFonts w:ascii="Times New Roman" w:hAnsi="Times New Roman"/>
          <w:szCs w:val="24"/>
        </w:rPr>
        <w:t xml:space="preserve">, т. 1 от Постановление № </w:t>
      </w:r>
      <w:r w:rsidR="00400207" w:rsidRPr="00A86E74">
        <w:rPr>
          <w:rFonts w:ascii="Times New Roman" w:hAnsi="Times New Roman"/>
          <w:szCs w:val="24"/>
        </w:rPr>
        <w:t>118</w:t>
      </w:r>
      <w:r w:rsidR="00DE1E71" w:rsidRPr="00A86E74">
        <w:rPr>
          <w:rFonts w:ascii="Times New Roman" w:hAnsi="Times New Roman"/>
          <w:szCs w:val="24"/>
        </w:rPr>
        <w:t xml:space="preserve"> </w:t>
      </w:r>
      <w:r w:rsidRPr="00A86E74">
        <w:rPr>
          <w:rFonts w:ascii="Times New Roman" w:hAnsi="Times New Roman"/>
          <w:szCs w:val="24"/>
        </w:rPr>
        <w:t xml:space="preserve"> на Министерския съвет от </w:t>
      </w:r>
      <w:r w:rsidR="00400207" w:rsidRPr="00A86E74">
        <w:rPr>
          <w:rFonts w:ascii="Times New Roman" w:hAnsi="Times New Roman"/>
          <w:szCs w:val="24"/>
        </w:rPr>
        <w:t>2014</w:t>
      </w:r>
      <w:r w:rsidRPr="00A86E74">
        <w:rPr>
          <w:rFonts w:ascii="Times New Roman" w:hAnsi="Times New Roman"/>
          <w:szCs w:val="24"/>
        </w:rPr>
        <w:t xml:space="preserve"> г.;</w:t>
      </w:r>
    </w:p>
    <w:p w14:paraId="6B96BDF2" w14:textId="1AFA7647" w:rsidR="00964C4D" w:rsidRPr="00A86E74" w:rsidRDefault="002709FF" w:rsidP="00964C4D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</w:t>
      </w:r>
      <w:r w:rsidR="00964C4D" w:rsidRPr="00A86E74">
        <w:rPr>
          <w:rFonts w:ascii="Times New Roman" w:hAnsi="Times New Roman"/>
          <w:szCs w:val="24"/>
        </w:rPr>
        <w:t xml:space="preserve"> Договор за обединение (консорциум), съдържащ информация на лицето, което ще представлява обединението, както и за разпределение на ангажиментите, предмет на процедурата (при кандидати, които са обединения). </w:t>
      </w:r>
    </w:p>
    <w:p w14:paraId="1101D225" w14:textId="66A0C32A" w:rsidR="00964C4D" w:rsidRPr="00A86E74" w:rsidRDefault="002709FF" w:rsidP="00964C4D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="00964C4D" w:rsidRPr="00A86E74">
        <w:rPr>
          <w:rFonts w:ascii="Times New Roman" w:hAnsi="Times New Roman"/>
          <w:szCs w:val="24"/>
        </w:rPr>
        <w:t>.</w:t>
      </w:r>
      <w:r w:rsidR="00FD72BF">
        <w:rPr>
          <w:rFonts w:ascii="Times New Roman" w:hAnsi="Times New Roman"/>
          <w:szCs w:val="24"/>
        </w:rPr>
        <w:t xml:space="preserve"> </w:t>
      </w:r>
      <w:r w:rsidR="00964C4D" w:rsidRPr="00A86E74">
        <w:rPr>
          <w:rFonts w:ascii="Times New Roman" w:hAnsi="Times New Roman"/>
          <w:szCs w:val="24"/>
        </w:rPr>
        <w:t>Нотариално заверено пълномощно на лицето, подписало офертата, ако офертата се подписва от пълномощник.</w:t>
      </w:r>
    </w:p>
    <w:p w14:paraId="4CE55311" w14:textId="25635339" w:rsidR="00964C4D" w:rsidRPr="00A86E74" w:rsidRDefault="002709FF" w:rsidP="00964C4D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964C4D" w:rsidRPr="00A86E74">
        <w:rPr>
          <w:rFonts w:ascii="Times New Roman" w:hAnsi="Times New Roman"/>
          <w:szCs w:val="24"/>
        </w:rPr>
        <w:t xml:space="preserve">. Декларация за подизпълнителите, които ще участват в изпълнението на предмета на процедурата и дела на тяхното участие (ако кандидатът е декларирал, че ще ползва подизпълнители); </w:t>
      </w:r>
    </w:p>
    <w:p w14:paraId="14B09F27" w14:textId="6F85F9C3" w:rsidR="00964C4D" w:rsidRPr="00A86E74" w:rsidRDefault="002709FF" w:rsidP="00964C4D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="00964C4D" w:rsidRPr="00A86E74">
        <w:rPr>
          <w:rFonts w:ascii="Times New Roman" w:hAnsi="Times New Roman"/>
          <w:szCs w:val="24"/>
        </w:rPr>
        <w:t>.</w:t>
      </w:r>
      <w:r w:rsidR="00763F96" w:rsidRPr="00A86E74">
        <w:rPr>
          <w:rFonts w:ascii="Times New Roman" w:hAnsi="Times New Roman"/>
          <w:szCs w:val="24"/>
        </w:rPr>
        <w:t xml:space="preserve"> </w:t>
      </w:r>
      <w:r w:rsidR="00964C4D" w:rsidRPr="00A86E74">
        <w:rPr>
          <w:rFonts w:ascii="Times New Roman" w:hAnsi="Times New Roman"/>
          <w:szCs w:val="24"/>
        </w:rPr>
        <w:t>Документи по  т.1</w:t>
      </w:r>
      <w:r w:rsidR="006E4EBF" w:rsidRPr="00A86E74">
        <w:rPr>
          <w:rFonts w:ascii="Times New Roman" w:hAnsi="Times New Roman"/>
          <w:szCs w:val="24"/>
        </w:rPr>
        <w:t xml:space="preserve">, 2, 3, 4, 5 </w:t>
      </w:r>
      <w:r w:rsidR="00964C4D" w:rsidRPr="00A86E74">
        <w:rPr>
          <w:rFonts w:ascii="Times New Roman" w:hAnsi="Times New Roman"/>
          <w:szCs w:val="24"/>
        </w:rPr>
        <w:t>за подизпълнителите;</w:t>
      </w:r>
    </w:p>
    <w:p w14:paraId="751B528D" w14:textId="507B03B0" w:rsidR="00964C4D" w:rsidRDefault="00FD72BF" w:rsidP="00297689">
      <w:pPr>
        <w:ind w:firstLine="708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7</w:t>
      </w:r>
      <w:r w:rsidR="005468F5">
        <w:rPr>
          <w:rFonts w:ascii="Times New Roman" w:hAnsi="Times New Roman"/>
          <w:bCs/>
          <w:szCs w:val="24"/>
        </w:rPr>
        <w:t xml:space="preserve">. Декларирам, че при доставката на оборудването ще представим следните документи: </w:t>
      </w:r>
    </w:p>
    <w:p w14:paraId="6E09F249" w14:textId="77777777" w:rsidR="005468F5" w:rsidRPr="005468F5" w:rsidRDefault="005468F5" w:rsidP="005468F5">
      <w:pPr>
        <w:numPr>
          <w:ilvl w:val="0"/>
          <w:numId w:val="14"/>
        </w:numPr>
        <w:jc w:val="both"/>
        <w:rPr>
          <w:rFonts w:ascii="Times New Roman" w:hAnsi="Times New Roman"/>
          <w:bCs/>
          <w:szCs w:val="24"/>
        </w:rPr>
      </w:pPr>
      <w:r w:rsidRPr="005468F5">
        <w:rPr>
          <w:rFonts w:ascii="Times New Roman" w:hAnsi="Times New Roman"/>
          <w:bCs/>
          <w:szCs w:val="24"/>
        </w:rPr>
        <w:t>Инструкция за безопасна работа и обслужване – на английски език – по 3 комплекта</w:t>
      </w:r>
    </w:p>
    <w:p w14:paraId="0EA0C778" w14:textId="77777777" w:rsidR="005468F5" w:rsidRPr="005468F5" w:rsidRDefault="005468F5" w:rsidP="005468F5">
      <w:pPr>
        <w:numPr>
          <w:ilvl w:val="0"/>
          <w:numId w:val="14"/>
        </w:numPr>
        <w:jc w:val="both"/>
        <w:rPr>
          <w:rFonts w:ascii="Times New Roman" w:hAnsi="Times New Roman"/>
          <w:bCs/>
          <w:szCs w:val="24"/>
        </w:rPr>
      </w:pPr>
      <w:r w:rsidRPr="005468F5">
        <w:rPr>
          <w:rFonts w:ascii="Times New Roman" w:hAnsi="Times New Roman"/>
          <w:bCs/>
          <w:szCs w:val="24"/>
        </w:rPr>
        <w:t>Ръководство за експлоатация – на английски език – по 3 комплекта</w:t>
      </w:r>
    </w:p>
    <w:p w14:paraId="4910FE44" w14:textId="77777777" w:rsidR="005468F5" w:rsidRPr="005468F5" w:rsidRDefault="005468F5" w:rsidP="005468F5">
      <w:pPr>
        <w:numPr>
          <w:ilvl w:val="0"/>
          <w:numId w:val="14"/>
        </w:numPr>
        <w:jc w:val="both"/>
        <w:rPr>
          <w:rFonts w:ascii="Times New Roman" w:hAnsi="Times New Roman"/>
          <w:bCs/>
          <w:szCs w:val="24"/>
        </w:rPr>
      </w:pPr>
      <w:r w:rsidRPr="005468F5">
        <w:rPr>
          <w:rFonts w:ascii="Times New Roman" w:hAnsi="Times New Roman"/>
          <w:bCs/>
          <w:szCs w:val="24"/>
        </w:rPr>
        <w:t>Декларацията за съответствие на ЕО</w:t>
      </w:r>
    </w:p>
    <w:p w14:paraId="465DBB78" w14:textId="77777777" w:rsidR="005468F5" w:rsidRPr="00A86E74" w:rsidRDefault="005468F5" w:rsidP="00297689">
      <w:pPr>
        <w:ind w:firstLine="708"/>
        <w:jc w:val="both"/>
        <w:rPr>
          <w:rFonts w:ascii="Times New Roman" w:hAnsi="Times New Roman"/>
          <w:bCs/>
          <w:szCs w:val="24"/>
        </w:rPr>
      </w:pPr>
    </w:p>
    <w:p w14:paraId="343AEDC0" w14:textId="21733FFA" w:rsidR="00964C4D" w:rsidRPr="00926174" w:rsidRDefault="00964C4D" w:rsidP="00964C4D">
      <w:pPr>
        <w:jc w:val="both"/>
        <w:rPr>
          <w:rFonts w:ascii="Times New Roman" w:hAnsi="Times New Roman"/>
          <w:bCs/>
          <w:i/>
          <w:szCs w:val="24"/>
        </w:rPr>
      </w:pPr>
      <w:r w:rsidRPr="00964C4D">
        <w:rPr>
          <w:rFonts w:ascii="Times New Roman" w:hAnsi="Times New Roman"/>
          <w:bCs/>
          <w:szCs w:val="24"/>
        </w:rPr>
        <w:t xml:space="preserve">    </w:t>
      </w:r>
    </w:p>
    <w:p w14:paraId="5E70D693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9E4AD41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44D76703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1697B41C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54E55DBA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7E499450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67CBC8E8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0FE75243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384B8FFC" w14:textId="77777777" w:rsidR="00060621" w:rsidRPr="00C607C9" w:rsidRDefault="00060621" w:rsidP="00060621">
      <w:pPr>
        <w:rPr>
          <w:rFonts w:ascii="Times New Roman" w:hAnsi="Times New Roman"/>
          <w:szCs w:val="24"/>
        </w:rPr>
      </w:pPr>
    </w:p>
    <w:p w14:paraId="45DF8080" w14:textId="77777777" w:rsidR="00F52DA7" w:rsidRPr="00C607C9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2A51930E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B104D1">
      <w:headerReference w:type="even" r:id="rId8"/>
      <w:headerReference w:type="default" r:id="rId9"/>
      <w:footerReference w:type="even" r:id="rId10"/>
      <w:footerReference w:type="default" r:id="rId11"/>
      <w:pgSz w:w="16840" w:h="11907" w:orient="landscape" w:code="9"/>
      <w:pgMar w:top="1134" w:right="540" w:bottom="1134" w:left="899" w:header="301" w:footer="58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4EE1E" w14:textId="77777777" w:rsidR="0087370F" w:rsidRDefault="0087370F">
      <w:r>
        <w:separator/>
      </w:r>
    </w:p>
  </w:endnote>
  <w:endnote w:type="continuationSeparator" w:id="0">
    <w:p w14:paraId="55621EA8" w14:textId="77777777" w:rsidR="0087370F" w:rsidRDefault="00873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5E37A" w14:textId="77777777" w:rsidR="00B104D1" w:rsidRDefault="00B104D1" w:rsidP="00A12FE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9A49185" w14:textId="77777777" w:rsidR="00B104D1" w:rsidRDefault="00B104D1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CE238" w14:textId="74F63582" w:rsidR="00B104D1" w:rsidRDefault="00B104D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8574B">
      <w:rPr>
        <w:noProof/>
      </w:rPr>
      <w:t>11</w:t>
    </w:r>
    <w:r>
      <w:rPr>
        <w:noProof/>
      </w:rPr>
      <w:fldChar w:fldCharType="end"/>
    </w:r>
  </w:p>
  <w:p w14:paraId="4E419EDE" w14:textId="40FA9A79" w:rsidR="00B104D1" w:rsidRPr="00AD493F" w:rsidRDefault="00B104D1" w:rsidP="00AD493F">
    <w:pPr>
      <w:widowControl w:val="0"/>
      <w:autoSpaceDE w:val="0"/>
      <w:autoSpaceDN w:val="0"/>
      <w:spacing w:before="5" w:line="244" w:lineRule="auto"/>
      <w:ind w:left="26" w:right="25"/>
      <w:jc w:val="center"/>
      <w:rPr>
        <w:rFonts w:ascii="Times New Roman" w:hAnsi="Times New Roman"/>
        <w:i/>
        <w:iCs/>
        <w:sz w:val="20"/>
        <w:lang w:eastAsia="bg-BG" w:bidi="bg-BG"/>
      </w:rPr>
    </w:pPr>
    <w:bookmarkStart w:id="1" w:name="_Hlk79319507"/>
    <w:bookmarkStart w:id="2" w:name="_Hlk79319350"/>
    <w:bookmarkStart w:id="3" w:name="_Hlk79319351"/>
    <w:bookmarkStart w:id="4" w:name="_Hlk79319481"/>
    <w:bookmarkStart w:id="5" w:name="_Hlk79319482"/>
    <w:r w:rsidRPr="00AD493F">
      <w:rPr>
        <w:rFonts w:ascii="Times New Roman" w:hAnsi="Times New Roman"/>
        <w:i/>
        <w:iCs/>
        <w:sz w:val="20"/>
        <w:lang w:eastAsia="bg-BG" w:bidi="bg-BG"/>
      </w:rPr>
      <w:t xml:space="preserve">Договор № </w:t>
    </w:r>
    <w:bookmarkEnd w:id="1"/>
    <w:r w:rsidR="00FD72BF" w:rsidRPr="00FD72BF">
      <w:rPr>
        <w:rFonts w:ascii="Times New Roman" w:hAnsi="Times New Roman"/>
        <w:i/>
        <w:iCs/>
        <w:sz w:val="20"/>
        <w:lang w:eastAsia="bg-BG" w:bidi="bg-BG"/>
      </w:rPr>
      <w:t>2023/372636 „</w:t>
    </w:r>
    <w:proofErr w:type="spellStart"/>
    <w:r w:rsidR="00FD72BF" w:rsidRPr="00FD72BF">
      <w:rPr>
        <w:rFonts w:ascii="Times New Roman" w:hAnsi="Times New Roman"/>
        <w:i/>
        <w:iCs/>
        <w:sz w:val="20"/>
        <w:lang w:eastAsia="bg-BG" w:bidi="bg-BG"/>
      </w:rPr>
      <w:t>Application</w:t>
    </w:r>
    <w:proofErr w:type="spellEnd"/>
    <w:r w:rsidR="00FD72BF" w:rsidRPr="00FD72BF">
      <w:rPr>
        <w:rFonts w:ascii="Times New Roman" w:hAnsi="Times New Roman"/>
        <w:i/>
        <w:iCs/>
        <w:sz w:val="20"/>
        <w:lang w:eastAsia="bg-BG" w:bidi="bg-BG"/>
      </w:rPr>
      <w:t xml:space="preserve"> </w:t>
    </w:r>
    <w:proofErr w:type="spellStart"/>
    <w:r w:rsidR="00FD72BF" w:rsidRPr="00FD72BF">
      <w:rPr>
        <w:rFonts w:ascii="Times New Roman" w:hAnsi="Times New Roman"/>
        <w:i/>
        <w:iCs/>
        <w:sz w:val="20"/>
        <w:lang w:eastAsia="bg-BG" w:bidi="bg-BG"/>
      </w:rPr>
      <w:t>of</w:t>
    </w:r>
    <w:proofErr w:type="spellEnd"/>
    <w:r w:rsidR="00FD72BF" w:rsidRPr="00FD72BF">
      <w:rPr>
        <w:rFonts w:ascii="Times New Roman" w:hAnsi="Times New Roman"/>
        <w:i/>
        <w:iCs/>
        <w:sz w:val="20"/>
        <w:lang w:eastAsia="bg-BG" w:bidi="bg-BG"/>
      </w:rPr>
      <w:t xml:space="preserve"> </w:t>
    </w:r>
    <w:proofErr w:type="spellStart"/>
    <w:r w:rsidR="00FD72BF" w:rsidRPr="00FD72BF">
      <w:rPr>
        <w:rFonts w:ascii="Times New Roman" w:hAnsi="Times New Roman"/>
        <w:i/>
        <w:iCs/>
        <w:sz w:val="20"/>
        <w:lang w:eastAsia="bg-BG" w:bidi="bg-BG"/>
      </w:rPr>
      <w:t>innovative</w:t>
    </w:r>
    <w:proofErr w:type="spellEnd"/>
    <w:r w:rsidR="00FD72BF" w:rsidRPr="00FD72BF">
      <w:rPr>
        <w:rFonts w:ascii="Times New Roman" w:hAnsi="Times New Roman"/>
        <w:i/>
        <w:iCs/>
        <w:sz w:val="20"/>
        <w:lang w:eastAsia="bg-BG" w:bidi="bg-BG"/>
      </w:rPr>
      <w:t xml:space="preserve"> </w:t>
    </w:r>
    <w:proofErr w:type="spellStart"/>
    <w:r w:rsidR="00FD72BF" w:rsidRPr="00FD72BF">
      <w:rPr>
        <w:rFonts w:ascii="Times New Roman" w:hAnsi="Times New Roman"/>
        <w:i/>
        <w:iCs/>
        <w:sz w:val="20"/>
        <w:lang w:eastAsia="bg-BG" w:bidi="bg-BG"/>
      </w:rPr>
      <w:t>green</w:t>
    </w:r>
    <w:proofErr w:type="spellEnd"/>
    <w:r w:rsidR="00FD72BF" w:rsidRPr="00FD72BF">
      <w:rPr>
        <w:rFonts w:ascii="Times New Roman" w:hAnsi="Times New Roman"/>
        <w:i/>
        <w:iCs/>
        <w:sz w:val="20"/>
        <w:lang w:eastAsia="bg-BG" w:bidi="bg-BG"/>
      </w:rPr>
      <w:t xml:space="preserve"> </w:t>
    </w:r>
    <w:proofErr w:type="spellStart"/>
    <w:r w:rsidR="00FD72BF" w:rsidRPr="00FD72BF">
      <w:rPr>
        <w:rFonts w:ascii="Times New Roman" w:hAnsi="Times New Roman"/>
        <w:i/>
        <w:iCs/>
        <w:sz w:val="20"/>
        <w:lang w:eastAsia="bg-BG" w:bidi="bg-BG"/>
      </w:rPr>
      <w:t>technologies</w:t>
    </w:r>
    <w:proofErr w:type="spellEnd"/>
    <w:r w:rsidR="00FD72BF" w:rsidRPr="00FD72BF">
      <w:rPr>
        <w:rFonts w:ascii="Times New Roman" w:hAnsi="Times New Roman"/>
        <w:i/>
        <w:iCs/>
        <w:sz w:val="20"/>
        <w:lang w:eastAsia="bg-BG" w:bidi="bg-BG"/>
      </w:rPr>
      <w:t xml:space="preserve"> </w:t>
    </w:r>
    <w:proofErr w:type="spellStart"/>
    <w:r w:rsidR="00FD72BF" w:rsidRPr="00FD72BF">
      <w:rPr>
        <w:rFonts w:ascii="Times New Roman" w:hAnsi="Times New Roman"/>
        <w:i/>
        <w:iCs/>
        <w:sz w:val="20"/>
        <w:lang w:eastAsia="bg-BG" w:bidi="bg-BG"/>
      </w:rPr>
      <w:t>by</w:t>
    </w:r>
    <w:proofErr w:type="spellEnd"/>
    <w:r w:rsidR="00FD72BF" w:rsidRPr="00FD72BF">
      <w:rPr>
        <w:rFonts w:ascii="Times New Roman" w:hAnsi="Times New Roman"/>
        <w:i/>
        <w:iCs/>
        <w:sz w:val="20"/>
        <w:lang w:eastAsia="bg-BG" w:bidi="bg-BG"/>
      </w:rPr>
      <w:t xml:space="preserve"> </w:t>
    </w:r>
    <w:proofErr w:type="spellStart"/>
    <w:r w:rsidR="00FD72BF" w:rsidRPr="00FD72BF">
      <w:rPr>
        <w:rFonts w:ascii="Times New Roman" w:hAnsi="Times New Roman"/>
        <w:i/>
        <w:iCs/>
        <w:sz w:val="20"/>
        <w:lang w:eastAsia="bg-BG" w:bidi="bg-BG"/>
      </w:rPr>
      <w:t>the</w:t>
    </w:r>
    <w:proofErr w:type="spellEnd"/>
    <w:r w:rsidR="00FD72BF" w:rsidRPr="00FD72BF">
      <w:rPr>
        <w:rFonts w:ascii="Times New Roman" w:hAnsi="Times New Roman"/>
        <w:i/>
        <w:iCs/>
        <w:sz w:val="20"/>
        <w:lang w:eastAsia="bg-BG" w:bidi="bg-BG"/>
      </w:rPr>
      <w:t xml:space="preserve"> TM-Technology JSC ”</w:t>
    </w:r>
    <w:r w:rsidRPr="00AD493F">
      <w:rPr>
        <w:rFonts w:ascii="Times New Roman" w:hAnsi="Times New Roman"/>
        <w:i/>
        <w:iCs/>
        <w:sz w:val="20"/>
        <w:lang w:eastAsia="bg-BG" w:bidi="bg-BG"/>
      </w:rPr>
      <w:t>се реализира с финансовата подкрепа на Норвежкия финансов механизъм 2014-2021, в рамките на програма “ Развитие на бизнеса, иновации и МСП в България”.</w:t>
    </w:r>
  </w:p>
  <w:p w14:paraId="46789532" w14:textId="77777777" w:rsidR="00B104D1" w:rsidRPr="00AD493F" w:rsidRDefault="00B104D1" w:rsidP="00AD493F">
    <w:pPr>
      <w:widowControl w:val="0"/>
      <w:autoSpaceDE w:val="0"/>
      <w:autoSpaceDN w:val="0"/>
      <w:spacing w:before="5" w:line="244" w:lineRule="auto"/>
      <w:ind w:left="26" w:right="25"/>
      <w:jc w:val="center"/>
      <w:rPr>
        <w:rFonts w:ascii="Times New Roman" w:hAnsi="Times New Roman"/>
        <w:i/>
        <w:iCs/>
        <w:sz w:val="20"/>
        <w:lang w:eastAsia="bg-BG" w:bidi="bg-BG"/>
      </w:rPr>
    </w:pPr>
  </w:p>
  <w:p w14:paraId="1B00843F" w14:textId="7B7CEFCA" w:rsidR="00B104D1" w:rsidRPr="00AD493F" w:rsidRDefault="00B104D1" w:rsidP="00AD493F">
    <w:pPr>
      <w:widowControl w:val="0"/>
      <w:autoSpaceDE w:val="0"/>
      <w:autoSpaceDN w:val="0"/>
      <w:spacing w:before="5" w:line="244" w:lineRule="auto"/>
      <w:ind w:left="26" w:right="25"/>
      <w:jc w:val="center"/>
      <w:rPr>
        <w:rFonts w:ascii="Times New Roman" w:hAnsi="Times New Roman"/>
        <w:i/>
        <w:iCs/>
        <w:sz w:val="20"/>
        <w:lang w:eastAsia="bg-BG" w:bidi="bg-BG"/>
      </w:rPr>
    </w:pPr>
    <w:r w:rsidRPr="00AD493F">
      <w:rPr>
        <w:rFonts w:ascii="Times New Roman" w:hAnsi="Times New Roman"/>
        <w:i/>
        <w:iCs/>
        <w:sz w:val="20"/>
        <w:lang w:val="en-US" w:eastAsia="bg-BG" w:bidi="bg-BG"/>
      </w:rPr>
      <w:t xml:space="preserve">Contract </w:t>
    </w:r>
    <w:r w:rsidRPr="00AD493F">
      <w:rPr>
        <w:rFonts w:ascii="Times New Roman" w:hAnsi="Times New Roman"/>
        <w:i/>
        <w:iCs/>
        <w:sz w:val="20"/>
        <w:lang w:eastAsia="bg-BG" w:bidi="bg-BG"/>
      </w:rPr>
      <w:t xml:space="preserve">№ </w:t>
    </w:r>
    <w:r w:rsidR="00FD72BF" w:rsidRPr="00FD72BF">
      <w:rPr>
        <w:rFonts w:ascii="Times New Roman" w:hAnsi="Times New Roman"/>
        <w:i/>
        <w:iCs/>
        <w:sz w:val="20"/>
        <w:lang w:eastAsia="bg-BG" w:bidi="bg-BG"/>
      </w:rPr>
      <w:t>2023/372636 „</w:t>
    </w:r>
    <w:proofErr w:type="spellStart"/>
    <w:r w:rsidR="00FD72BF" w:rsidRPr="00FD72BF">
      <w:rPr>
        <w:rFonts w:ascii="Times New Roman" w:hAnsi="Times New Roman"/>
        <w:i/>
        <w:iCs/>
        <w:sz w:val="20"/>
        <w:lang w:eastAsia="bg-BG" w:bidi="bg-BG"/>
      </w:rPr>
      <w:t>Application</w:t>
    </w:r>
    <w:proofErr w:type="spellEnd"/>
    <w:r w:rsidR="00FD72BF" w:rsidRPr="00FD72BF">
      <w:rPr>
        <w:rFonts w:ascii="Times New Roman" w:hAnsi="Times New Roman"/>
        <w:i/>
        <w:iCs/>
        <w:sz w:val="20"/>
        <w:lang w:eastAsia="bg-BG" w:bidi="bg-BG"/>
      </w:rPr>
      <w:t xml:space="preserve"> </w:t>
    </w:r>
    <w:proofErr w:type="spellStart"/>
    <w:r w:rsidR="00FD72BF" w:rsidRPr="00FD72BF">
      <w:rPr>
        <w:rFonts w:ascii="Times New Roman" w:hAnsi="Times New Roman"/>
        <w:i/>
        <w:iCs/>
        <w:sz w:val="20"/>
        <w:lang w:eastAsia="bg-BG" w:bidi="bg-BG"/>
      </w:rPr>
      <w:t>of</w:t>
    </w:r>
    <w:proofErr w:type="spellEnd"/>
    <w:r w:rsidR="00FD72BF" w:rsidRPr="00FD72BF">
      <w:rPr>
        <w:rFonts w:ascii="Times New Roman" w:hAnsi="Times New Roman"/>
        <w:i/>
        <w:iCs/>
        <w:sz w:val="20"/>
        <w:lang w:eastAsia="bg-BG" w:bidi="bg-BG"/>
      </w:rPr>
      <w:t xml:space="preserve"> </w:t>
    </w:r>
    <w:proofErr w:type="spellStart"/>
    <w:r w:rsidR="00FD72BF" w:rsidRPr="00FD72BF">
      <w:rPr>
        <w:rFonts w:ascii="Times New Roman" w:hAnsi="Times New Roman"/>
        <w:i/>
        <w:iCs/>
        <w:sz w:val="20"/>
        <w:lang w:eastAsia="bg-BG" w:bidi="bg-BG"/>
      </w:rPr>
      <w:t>innovative</w:t>
    </w:r>
    <w:proofErr w:type="spellEnd"/>
    <w:r w:rsidR="00FD72BF" w:rsidRPr="00FD72BF">
      <w:rPr>
        <w:rFonts w:ascii="Times New Roman" w:hAnsi="Times New Roman"/>
        <w:i/>
        <w:iCs/>
        <w:sz w:val="20"/>
        <w:lang w:eastAsia="bg-BG" w:bidi="bg-BG"/>
      </w:rPr>
      <w:t xml:space="preserve"> </w:t>
    </w:r>
    <w:proofErr w:type="spellStart"/>
    <w:r w:rsidR="00FD72BF" w:rsidRPr="00FD72BF">
      <w:rPr>
        <w:rFonts w:ascii="Times New Roman" w:hAnsi="Times New Roman"/>
        <w:i/>
        <w:iCs/>
        <w:sz w:val="20"/>
        <w:lang w:eastAsia="bg-BG" w:bidi="bg-BG"/>
      </w:rPr>
      <w:t>green</w:t>
    </w:r>
    <w:proofErr w:type="spellEnd"/>
    <w:r w:rsidR="00FD72BF" w:rsidRPr="00FD72BF">
      <w:rPr>
        <w:rFonts w:ascii="Times New Roman" w:hAnsi="Times New Roman"/>
        <w:i/>
        <w:iCs/>
        <w:sz w:val="20"/>
        <w:lang w:eastAsia="bg-BG" w:bidi="bg-BG"/>
      </w:rPr>
      <w:t xml:space="preserve"> </w:t>
    </w:r>
    <w:proofErr w:type="spellStart"/>
    <w:r w:rsidR="00FD72BF" w:rsidRPr="00FD72BF">
      <w:rPr>
        <w:rFonts w:ascii="Times New Roman" w:hAnsi="Times New Roman"/>
        <w:i/>
        <w:iCs/>
        <w:sz w:val="20"/>
        <w:lang w:eastAsia="bg-BG" w:bidi="bg-BG"/>
      </w:rPr>
      <w:t>technologies</w:t>
    </w:r>
    <w:proofErr w:type="spellEnd"/>
    <w:r w:rsidR="00FD72BF" w:rsidRPr="00FD72BF">
      <w:rPr>
        <w:rFonts w:ascii="Times New Roman" w:hAnsi="Times New Roman"/>
        <w:i/>
        <w:iCs/>
        <w:sz w:val="20"/>
        <w:lang w:eastAsia="bg-BG" w:bidi="bg-BG"/>
      </w:rPr>
      <w:t xml:space="preserve"> </w:t>
    </w:r>
    <w:proofErr w:type="spellStart"/>
    <w:r w:rsidR="00FD72BF" w:rsidRPr="00FD72BF">
      <w:rPr>
        <w:rFonts w:ascii="Times New Roman" w:hAnsi="Times New Roman"/>
        <w:i/>
        <w:iCs/>
        <w:sz w:val="20"/>
        <w:lang w:eastAsia="bg-BG" w:bidi="bg-BG"/>
      </w:rPr>
      <w:t>by</w:t>
    </w:r>
    <w:proofErr w:type="spellEnd"/>
    <w:r w:rsidR="00FD72BF" w:rsidRPr="00FD72BF">
      <w:rPr>
        <w:rFonts w:ascii="Times New Roman" w:hAnsi="Times New Roman"/>
        <w:i/>
        <w:iCs/>
        <w:sz w:val="20"/>
        <w:lang w:eastAsia="bg-BG" w:bidi="bg-BG"/>
      </w:rPr>
      <w:t xml:space="preserve"> </w:t>
    </w:r>
    <w:proofErr w:type="spellStart"/>
    <w:r w:rsidR="00FD72BF" w:rsidRPr="00FD72BF">
      <w:rPr>
        <w:rFonts w:ascii="Times New Roman" w:hAnsi="Times New Roman"/>
        <w:i/>
        <w:iCs/>
        <w:sz w:val="20"/>
        <w:lang w:eastAsia="bg-BG" w:bidi="bg-BG"/>
      </w:rPr>
      <w:t>the</w:t>
    </w:r>
    <w:proofErr w:type="spellEnd"/>
    <w:r w:rsidR="00FD72BF" w:rsidRPr="00FD72BF">
      <w:rPr>
        <w:rFonts w:ascii="Times New Roman" w:hAnsi="Times New Roman"/>
        <w:i/>
        <w:iCs/>
        <w:sz w:val="20"/>
        <w:lang w:eastAsia="bg-BG" w:bidi="bg-BG"/>
      </w:rPr>
      <w:t xml:space="preserve"> TM-Technology </w:t>
    </w:r>
    <w:proofErr w:type="gramStart"/>
    <w:r w:rsidR="00FD72BF" w:rsidRPr="00FD72BF">
      <w:rPr>
        <w:rFonts w:ascii="Times New Roman" w:hAnsi="Times New Roman"/>
        <w:i/>
        <w:iCs/>
        <w:sz w:val="20"/>
        <w:lang w:eastAsia="bg-BG" w:bidi="bg-BG"/>
      </w:rPr>
      <w:t>JSC ”</w:t>
    </w:r>
    <w:r w:rsidRPr="00AD493F">
      <w:rPr>
        <w:rFonts w:ascii="Times New Roman" w:hAnsi="Times New Roman"/>
        <w:i/>
        <w:iCs/>
        <w:sz w:val="20"/>
        <w:lang w:val="en-US" w:eastAsia="bg-BG" w:bidi="bg-BG"/>
      </w:rPr>
      <w:t>is</w:t>
    </w:r>
    <w:proofErr w:type="gramEnd"/>
    <w:r w:rsidRPr="00AD493F">
      <w:rPr>
        <w:rFonts w:ascii="Times New Roman" w:hAnsi="Times New Roman"/>
        <w:i/>
        <w:iCs/>
        <w:sz w:val="20"/>
        <w:lang w:eastAsia="bg-BG" w:bidi="bg-BG"/>
      </w:rPr>
      <w:t xml:space="preserve"> </w:t>
    </w:r>
    <w:r w:rsidRPr="00AD493F">
      <w:rPr>
        <w:rFonts w:ascii="Times New Roman" w:hAnsi="Times New Roman"/>
        <w:i/>
        <w:iCs/>
        <w:sz w:val="20"/>
        <w:lang w:val="en-US" w:eastAsia="bg-BG" w:bidi="bg-BG"/>
      </w:rPr>
      <w:t xml:space="preserve">supported by the Norway Grants 2014-2021, in the frame of the Business </w:t>
    </w:r>
    <w:proofErr w:type="spellStart"/>
    <w:r w:rsidRPr="00AD493F">
      <w:rPr>
        <w:rFonts w:ascii="Times New Roman" w:hAnsi="Times New Roman"/>
        <w:i/>
        <w:iCs/>
        <w:sz w:val="20"/>
        <w:lang w:val="en-US" w:eastAsia="bg-BG" w:bidi="bg-BG"/>
      </w:rPr>
      <w:t>Programme</w:t>
    </w:r>
    <w:proofErr w:type="spellEnd"/>
    <w:r w:rsidRPr="00AD493F">
      <w:rPr>
        <w:rFonts w:ascii="Times New Roman" w:hAnsi="Times New Roman"/>
        <w:i/>
        <w:iCs/>
        <w:sz w:val="20"/>
        <w:lang w:val="en-US" w:eastAsia="bg-BG" w:bidi="bg-BG"/>
      </w:rPr>
      <w:t xml:space="preserve"> Bulgaria</w:t>
    </w:r>
    <w:bookmarkEnd w:id="2"/>
    <w:bookmarkEnd w:id="3"/>
    <w:bookmarkEnd w:id="4"/>
    <w:bookmarkEnd w:id="5"/>
  </w:p>
  <w:p w14:paraId="166F4CB9" w14:textId="1A2310A1" w:rsidR="00B104D1" w:rsidRPr="007C0DA5" w:rsidRDefault="00B104D1" w:rsidP="00AD493F">
    <w:pPr>
      <w:widowControl w:val="0"/>
      <w:autoSpaceDE w:val="0"/>
      <w:autoSpaceDN w:val="0"/>
      <w:spacing w:before="5" w:line="244" w:lineRule="auto"/>
      <w:ind w:left="26" w:right="25"/>
      <w:jc w:val="center"/>
      <w:rPr>
        <w:rFonts w:ascii="Times New Roman" w:hAnsi="Times New Roman"/>
        <w:i/>
        <w:sz w:val="18"/>
        <w:szCs w:val="22"/>
        <w:lang w:eastAsia="bg-BG" w:bidi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35953" w14:textId="77777777" w:rsidR="0087370F" w:rsidRDefault="0087370F">
      <w:r>
        <w:separator/>
      </w:r>
    </w:p>
  </w:footnote>
  <w:footnote w:type="continuationSeparator" w:id="0">
    <w:p w14:paraId="542E05BB" w14:textId="77777777" w:rsidR="0087370F" w:rsidRDefault="00873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8A703" w14:textId="15026630" w:rsidR="00B104D1" w:rsidRDefault="00B104D1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23D3F">
      <w:rPr>
        <w:rStyle w:val="a8"/>
        <w:noProof/>
      </w:rPr>
      <w:t>1</w:t>
    </w:r>
    <w:r>
      <w:rPr>
        <w:rStyle w:val="a8"/>
      </w:rPr>
      <w:fldChar w:fldCharType="end"/>
    </w:r>
  </w:p>
  <w:p w14:paraId="151BED4B" w14:textId="77777777" w:rsidR="00B104D1" w:rsidRDefault="00B104D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83045" w14:textId="77777777" w:rsidR="00B104D1" w:rsidRPr="008E4C36" w:rsidRDefault="00B104D1" w:rsidP="008E4C36">
    <w:pPr>
      <w:pStyle w:val="a3"/>
      <w:tabs>
        <w:tab w:val="left" w:pos="851"/>
      </w:tabs>
    </w:pPr>
    <w:r>
      <w:rPr>
        <w:noProof/>
        <w:lang w:eastAsia="bg-BG"/>
      </w:rPr>
      <w:drawing>
        <wp:inline distT="0" distB="0" distL="0" distR="0" wp14:anchorId="2D5FBD7F" wp14:editId="4CF57EB0">
          <wp:extent cx="1438275" cy="895350"/>
          <wp:effectExtent l="19050" t="0" r="9525" b="0"/>
          <wp:docPr id="2013572210" name="Картина 2013572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</w:t>
    </w:r>
    <w:r>
      <w:rPr>
        <w:noProof/>
        <w:lang w:eastAsia="bg-BG"/>
      </w:rPr>
      <w:drawing>
        <wp:inline distT="0" distB="0" distL="0" distR="0" wp14:anchorId="0109FFB5" wp14:editId="77A36717">
          <wp:extent cx="1619250" cy="742950"/>
          <wp:effectExtent l="19050" t="0" r="0" b="0"/>
          <wp:docPr id="1864066771" name="Картина 18640667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899"/>
    <w:multiLevelType w:val="hybridMultilevel"/>
    <w:tmpl w:val="4C9C7672"/>
    <w:lvl w:ilvl="0" w:tplc="41D278F8">
      <w:start w:val="3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137D53E7"/>
    <w:multiLevelType w:val="hybridMultilevel"/>
    <w:tmpl w:val="D9E84C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F6B17"/>
    <w:multiLevelType w:val="hybridMultilevel"/>
    <w:tmpl w:val="41F0E5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3F7777F"/>
    <w:multiLevelType w:val="hybridMultilevel"/>
    <w:tmpl w:val="C71E7D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7390C"/>
    <w:multiLevelType w:val="hybridMultilevel"/>
    <w:tmpl w:val="7EE48BB0"/>
    <w:lvl w:ilvl="0" w:tplc="5C50CD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A5FF1"/>
    <w:multiLevelType w:val="hybridMultilevel"/>
    <w:tmpl w:val="168405BA"/>
    <w:lvl w:ilvl="0" w:tplc="043A9C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9D5C97"/>
    <w:multiLevelType w:val="hybridMultilevel"/>
    <w:tmpl w:val="2BA0F2AE"/>
    <w:lvl w:ilvl="0" w:tplc="A7C0164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B549A5"/>
    <w:multiLevelType w:val="hybridMultilevel"/>
    <w:tmpl w:val="A0824D5C"/>
    <w:lvl w:ilvl="0" w:tplc="52AC1E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36AC0"/>
    <w:multiLevelType w:val="hybridMultilevel"/>
    <w:tmpl w:val="304AE9D4"/>
    <w:lvl w:ilvl="0" w:tplc="0402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2" w15:restartNumberingAfterBreak="0">
    <w:nsid w:val="6A6E40D4"/>
    <w:multiLevelType w:val="hybridMultilevel"/>
    <w:tmpl w:val="4DF2B3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54407A"/>
    <w:multiLevelType w:val="hybridMultilevel"/>
    <w:tmpl w:val="5A62C77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587459">
    <w:abstractNumId w:val="11"/>
  </w:num>
  <w:num w:numId="2" w16cid:durableId="287784309">
    <w:abstractNumId w:val="3"/>
  </w:num>
  <w:num w:numId="3" w16cid:durableId="2102410068">
    <w:abstractNumId w:val="8"/>
  </w:num>
  <w:num w:numId="4" w16cid:durableId="1283609776">
    <w:abstractNumId w:val="7"/>
  </w:num>
  <w:num w:numId="5" w16cid:durableId="1551645553">
    <w:abstractNumId w:val="0"/>
  </w:num>
  <w:num w:numId="6" w16cid:durableId="1301039457">
    <w:abstractNumId w:val="2"/>
  </w:num>
  <w:num w:numId="7" w16cid:durableId="662438427">
    <w:abstractNumId w:val="4"/>
  </w:num>
  <w:num w:numId="8" w16cid:durableId="1349259244">
    <w:abstractNumId w:val="10"/>
  </w:num>
  <w:num w:numId="9" w16cid:durableId="1216432993">
    <w:abstractNumId w:val="12"/>
  </w:num>
  <w:num w:numId="10" w16cid:durableId="940062999">
    <w:abstractNumId w:val="6"/>
  </w:num>
  <w:num w:numId="11" w16cid:durableId="1177884463">
    <w:abstractNumId w:val="13"/>
  </w:num>
  <w:num w:numId="12" w16cid:durableId="1021928715">
    <w:abstractNumId w:val="9"/>
  </w:num>
  <w:num w:numId="13" w16cid:durableId="295767272">
    <w:abstractNumId w:val="5"/>
  </w:num>
  <w:num w:numId="14" w16cid:durableId="20332598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5AA4"/>
    <w:rsid w:val="0003521B"/>
    <w:rsid w:val="00041771"/>
    <w:rsid w:val="000436EA"/>
    <w:rsid w:val="000447CC"/>
    <w:rsid w:val="00050E6F"/>
    <w:rsid w:val="00051B1C"/>
    <w:rsid w:val="00052CC3"/>
    <w:rsid w:val="00060621"/>
    <w:rsid w:val="000655E4"/>
    <w:rsid w:val="000718B6"/>
    <w:rsid w:val="00071B10"/>
    <w:rsid w:val="00082303"/>
    <w:rsid w:val="000902E7"/>
    <w:rsid w:val="000B09D5"/>
    <w:rsid w:val="000E3B0B"/>
    <w:rsid w:val="000F30F6"/>
    <w:rsid w:val="000F4ED8"/>
    <w:rsid w:val="000F7722"/>
    <w:rsid w:val="0010256E"/>
    <w:rsid w:val="00121910"/>
    <w:rsid w:val="0012759C"/>
    <w:rsid w:val="001337AA"/>
    <w:rsid w:val="0013543F"/>
    <w:rsid w:val="00146AB5"/>
    <w:rsid w:val="001476AB"/>
    <w:rsid w:val="0014781B"/>
    <w:rsid w:val="0016079E"/>
    <w:rsid w:val="001629E1"/>
    <w:rsid w:val="0017675C"/>
    <w:rsid w:val="00182032"/>
    <w:rsid w:val="001A701B"/>
    <w:rsid w:val="001B00AA"/>
    <w:rsid w:val="001E1995"/>
    <w:rsid w:val="001E2B97"/>
    <w:rsid w:val="001E4F0F"/>
    <w:rsid w:val="00217394"/>
    <w:rsid w:val="0022507D"/>
    <w:rsid w:val="00254CC7"/>
    <w:rsid w:val="00255CA9"/>
    <w:rsid w:val="0027017A"/>
    <w:rsid w:val="002709FF"/>
    <w:rsid w:val="00281DA3"/>
    <w:rsid w:val="00291D79"/>
    <w:rsid w:val="002924F1"/>
    <w:rsid w:val="0029441C"/>
    <w:rsid w:val="00297689"/>
    <w:rsid w:val="002A5BA8"/>
    <w:rsid w:val="002A7387"/>
    <w:rsid w:val="002A79DF"/>
    <w:rsid w:val="002C0E34"/>
    <w:rsid w:val="002C5B2B"/>
    <w:rsid w:val="002E6BB6"/>
    <w:rsid w:val="003010C6"/>
    <w:rsid w:val="00311E63"/>
    <w:rsid w:val="00313AD4"/>
    <w:rsid w:val="00322694"/>
    <w:rsid w:val="0034421F"/>
    <w:rsid w:val="00351A51"/>
    <w:rsid w:val="00354A79"/>
    <w:rsid w:val="00395E27"/>
    <w:rsid w:val="003A20F4"/>
    <w:rsid w:val="003B1932"/>
    <w:rsid w:val="003C2F94"/>
    <w:rsid w:val="003D7F47"/>
    <w:rsid w:val="003E26A2"/>
    <w:rsid w:val="003F0AD6"/>
    <w:rsid w:val="003F73F7"/>
    <w:rsid w:val="00400207"/>
    <w:rsid w:val="00407E23"/>
    <w:rsid w:val="00423D3F"/>
    <w:rsid w:val="004248A3"/>
    <w:rsid w:val="00433466"/>
    <w:rsid w:val="0043488C"/>
    <w:rsid w:val="0046265B"/>
    <w:rsid w:val="0046365C"/>
    <w:rsid w:val="004811B8"/>
    <w:rsid w:val="0048574B"/>
    <w:rsid w:val="00493CF0"/>
    <w:rsid w:val="0049571C"/>
    <w:rsid w:val="004B140B"/>
    <w:rsid w:val="004C2863"/>
    <w:rsid w:val="004D1D73"/>
    <w:rsid w:val="004E68E3"/>
    <w:rsid w:val="004F7353"/>
    <w:rsid w:val="00507290"/>
    <w:rsid w:val="0050749F"/>
    <w:rsid w:val="00512593"/>
    <w:rsid w:val="00514B0B"/>
    <w:rsid w:val="00523183"/>
    <w:rsid w:val="005258B3"/>
    <w:rsid w:val="005303AC"/>
    <w:rsid w:val="005338BE"/>
    <w:rsid w:val="0054194E"/>
    <w:rsid w:val="0054314E"/>
    <w:rsid w:val="005468F5"/>
    <w:rsid w:val="005524B1"/>
    <w:rsid w:val="00561799"/>
    <w:rsid w:val="00564CF7"/>
    <w:rsid w:val="00584989"/>
    <w:rsid w:val="005872DF"/>
    <w:rsid w:val="00587B2B"/>
    <w:rsid w:val="0059400D"/>
    <w:rsid w:val="005A389D"/>
    <w:rsid w:val="005B1ED3"/>
    <w:rsid w:val="005B241D"/>
    <w:rsid w:val="005C076F"/>
    <w:rsid w:val="005C1A50"/>
    <w:rsid w:val="005D72C9"/>
    <w:rsid w:val="005F0AF8"/>
    <w:rsid w:val="005F3454"/>
    <w:rsid w:val="00611830"/>
    <w:rsid w:val="006212F9"/>
    <w:rsid w:val="00627DD4"/>
    <w:rsid w:val="00630180"/>
    <w:rsid w:val="00634BC0"/>
    <w:rsid w:val="00637B40"/>
    <w:rsid w:val="00672D6F"/>
    <w:rsid w:val="0067536B"/>
    <w:rsid w:val="006804AC"/>
    <w:rsid w:val="006853E2"/>
    <w:rsid w:val="0069298C"/>
    <w:rsid w:val="006A0AA8"/>
    <w:rsid w:val="006B1AD4"/>
    <w:rsid w:val="006B47A6"/>
    <w:rsid w:val="006B5633"/>
    <w:rsid w:val="006D1001"/>
    <w:rsid w:val="006E4EBF"/>
    <w:rsid w:val="006E7D80"/>
    <w:rsid w:val="006F48D4"/>
    <w:rsid w:val="006F7557"/>
    <w:rsid w:val="00702B9B"/>
    <w:rsid w:val="007221DA"/>
    <w:rsid w:val="007312BB"/>
    <w:rsid w:val="007348FD"/>
    <w:rsid w:val="00741198"/>
    <w:rsid w:val="0074430C"/>
    <w:rsid w:val="007571C3"/>
    <w:rsid w:val="0076218F"/>
    <w:rsid w:val="00762D05"/>
    <w:rsid w:val="00763F96"/>
    <w:rsid w:val="00770B1A"/>
    <w:rsid w:val="00771641"/>
    <w:rsid w:val="00777804"/>
    <w:rsid w:val="00781B64"/>
    <w:rsid w:val="0078413F"/>
    <w:rsid w:val="0078597B"/>
    <w:rsid w:val="007A5032"/>
    <w:rsid w:val="007B563B"/>
    <w:rsid w:val="007B6512"/>
    <w:rsid w:val="007C0DA5"/>
    <w:rsid w:val="007C56D6"/>
    <w:rsid w:val="007D1BBF"/>
    <w:rsid w:val="007D4047"/>
    <w:rsid w:val="007D7BB2"/>
    <w:rsid w:val="007D7F01"/>
    <w:rsid w:val="007E1CD4"/>
    <w:rsid w:val="007F08BA"/>
    <w:rsid w:val="0080742F"/>
    <w:rsid w:val="00810886"/>
    <w:rsid w:val="00812439"/>
    <w:rsid w:val="00813A23"/>
    <w:rsid w:val="0082019B"/>
    <w:rsid w:val="00827F72"/>
    <w:rsid w:val="0085470F"/>
    <w:rsid w:val="00860ED0"/>
    <w:rsid w:val="0087034F"/>
    <w:rsid w:val="0087370F"/>
    <w:rsid w:val="00895B98"/>
    <w:rsid w:val="008A667A"/>
    <w:rsid w:val="008A77B6"/>
    <w:rsid w:val="008B67EF"/>
    <w:rsid w:val="008D4B40"/>
    <w:rsid w:val="008D58F0"/>
    <w:rsid w:val="008E4C36"/>
    <w:rsid w:val="008F4408"/>
    <w:rsid w:val="00903844"/>
    <w:rsid w:val="00911DCC"/>
    <w:rsid w:val="009142CE"/>
    <w:rsid w:val="00922240"/>
    <w:rsid w:val="00922716"/>
    <w:rsid w:val="00936322"/>
    <w:rsid w:val="009509E1"/>
    <w:rsid w:val="00953E4C"/>
    <w:rsid w:val="00961002"/>
    <w:rsid w:val="00964C4D"/>
    <w:rsid w:val="00970300"/>
    <w:rsid w:val="00976407"/>
    <w:rsid w:val="00984119"/>
    <w:rsid w:val="009B3471"/>
    <w:rsid w:val="009B4A5C"/>
    <w:rsid w:val="009C1082"/>
    <w:rsid w:val="009C6315"/>
    <w:rsid w:val="009D525E"/>
    <w:rsid w:val="009E48EE"/>
    <w:rsid w:val="009F4DE4"/>
    <w:rsid w:val="009F7836"/>
    <w:rsid w:val="00A06B1A"/>
    <w:rsid w:val="00A12FE6"/>
    <w:rsid w:val="00A153D1"/>
    <w:rsid w:val="00A15A76"/>
    <w:rsid w:val="00A17B57"/>
    <w:rsid w:val="00A17D51"/>
    <w:rsid w:val="00A20EA2"/>
    <w:rsid w:val="00A267DD"/>
    <w:rsid w:val="00A50A4C"/>
    <w:rsid w:val="00A578F0"/>
    <w:rsid w:val="00A60A78"/>
    <w:rsid w:val="00A71788"/>
    <w:rsid w:val="00A719EF"/>
    <w:rsid w:val="00A76301"/>
    <w:rsid w:val="00A83922"/>
    <w:rsid w:val="00A84775"/>
    <w:rsid w:val="00A86E74"/>
    <w:rsid w:val="00AB2CDF"/>
    <w:rsid w:val="00AC3243"/>
    <w:rsid w:val="00AC4C88"/>
    <w:rsid w:val="00AD493F"/>
    <w:rsid w:val="00AF3555"/>
    <w:rsid w:val="00AF37C7"/>
    <w:rsid w:val="00B104D1"/>
    <w:rsid w:val="00B273C2"/>
    <w:rsid w:val="00B3434F"/>
    <w:rsid w:val="00B43884"/>
    <w:rsid w:val="00B541F5"/>
    <w:rsid w:val="00B64328"/>
    <w:rsid w:val="00B86427"/>
    <w:rsid w:val="00B94E3E"/>
    <w:rsid w:val="00BB0FE3"/>
    <w:rsid w:val="00BD1E1F"/>
    <w:rsid w:val="00BE47F8"/>
    <w:rsid w:val="00C00E91"/>
    <w:rsid w:val="00C06EDB"/>
    <w:rsid w:val="00C157B2"/>
    <w:rsid w:val="00C239D9"/>
    <w:rsid w:val="00C33E53"/>
    <w:rsid w:val="00C46A0E"/>
    <w:rsid w:val="00C51B2B"/>
    <w:rsid w:val="00C5252B"/>
    <w:rsid w:val="00C607C9"/>
    <w:rsid w:val="00C60A36"/>
    <w:rsid w:val="00C60EE1"/>
    <w:rsid w:val="00C76C51"/>
    <w:rsid w:val="00C82D0B"/>
    <w:rsid w:val="00C830AF"/>
    <w:rsid w:val="00C84AE1"/>
    <w:rsid w:val="00C873D0"/>
    <w:rsid w:val="00C873D2"/>
    <w:rsid w:val="00C90A6B"/>
    <w:rsid w:val="00C9339D"/>
    <w:rsid w:val="00CA77C3"/>
    <w:rsid w:val="00CB3DCB"/>
    <w:rsid w:val="00CC0F5D"/>
    <w:rsid w:val="00CE33EF"/>
    <w:rsid w:val="00CF45B3"/>
    <w:rsid w:val="00D13188"/>
    <w:rsid w:val="00D21A13"/>
    <w:rsid w:val="00D26E8B"/>
    <w:rsid w:val="00D3317C"/>
    <w:rsid w:val="00D34930"/>
    <w:rsid w:val="00D416A4"/>
    <w:rsid w:val="00D426A4"/>
    <w:rsid w:val="00D6205F"/>
    <w:rsid w:val="00D66B31"/>
    <w:rsid w:val="00D710A7"/>
    <w:rsid w:val="00D94BF7"/>
    <w:rsid w:val="00DB1512"/>
    <w:rsid w:val="00DC6B71"/>
    <w:rsid w:val="00DD493C"/>
    <w:rsid w:val="00DD7847"/>
    <w:rsid w:val="00DE164A"/>
    <w:rsid w:val="00DE194F"/>
    <w:rsid w:val="00DE1E71"/>
    <w:rsid w:val="00E06660"/>
    <w:rsid w:val="00E12B5E"/>
    <w:rsid w:val="00E177C8"/>
    <w:rsid w:val="00E204E8"/>
    <w:rsid w:val="00E26CA0"/>
    <w:rsid w:val="00E648ED"/>
    <w:rsid w:val="00E821F7"/>
    <w:rsid w:val="00E92CE1"/>
    <w:rsid w:val="00E9683D"/>
    <w:rsid w:val="00EA47AD"/>
    <w:rsid w:val="00ED42B2"/>
    <w:rsid w:val="00EE29F8"/>
    <w:rsid w:val="00EE64E9"/>
    <w:rsid w:val="00EF43A8"/>
    <w:rsid w:val="00EF5A39"/>
    <w:rsid w:val="00F12AFD"/>
    <w:rsid w:val="00F25650"/>
    <w:rsid w:val="00F34E30"/>
    <w:rsid w:val="00F3684B"/>
    <w:rsid w:val="00F439CD"/>
    <w:rsid w:val="00F52DA7"/>
    <w:rsid w:val="00F546F2"/>
    <w:rsid w:val="00F551CA"/>
    <w:rsid w:val="00F5525F"/>
    <w:rsid w:val="00F64A05"/>
    <w:rsid w:val="00F671F6"/>
    <w:rsid w:val="00F8410E"/>
    <w:rsid w:val="00F84243"/>
    <w:rsid w:val="00F915E3"/>
    <w:rsid w:val="00F95447"/>
    <w:rsid w:val="00FA0BFD"/>
    <w:rsid w:val="00FA2C18"/>
    <w:rsid w:val="00FA3FA5"/>
    <w:rsid w:val="00FC4202"/>
    <w:rsid w:val="00FD0178"/>
    <w:rsid w:val="00FD37F9"/>
    <w:rsid w:val="00FD72BF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AB547E"/>
  <w15:docId w15:val="{1DCC2F98-2CAF-47C2-994E-6951A4607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0EE1"/>
    <w:rPr>
      <w:rFonts w:ascii="HebarU" w:hAnsi="HebarU"/>
      <w:sz w:val="24"/>
      <w:lang w:val="bg-BG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6B5633"/>
    <w:rPr>
      <w:sz w:val="16"/>
      <w:szCs w:val="16"/>
    </w:rPr>
  </w:style>
  <w:style w:type="paragraph" w:styleId="ac">
    <w:name w:val="annotation text"/>
    <w:basedOn w:val="a"/>
    <w:semiHidden/>
    <w:rsid w:val="006B5633"/>
    <w:rPr>
      <w:sz w:val="20"/>
    </w:rPr>
  </w:style>
  <w:style w:type="paragraph" w:styleId="ad">
    <w:name w:val="annotation subject"/>
    <w:basedOn w:val="ac"/>
    <w:next w:val="ac"/>
    <w:semiHidden/>
    <w:rsid w:val="006B5633"/>
    <w:rPr>
      <w:b/>
      <w:bCs/>
    </w:rPr>
  </w:style>
  <w:style w:type="character" w:styleId="ae">
    <w:name w:val="Hyperlink"/>
    <w:rsid w:val="00182032"/>
    <w:rPr>
      <w:color w:val="0000FF"/>
      <w:u w:val="single"/>
    </w:rPr>
  </w:style>
  <w:style w:type="character" w:customStyle="1" w:styleId="20">
    <w:name w:val="Заглавие 2 Знак"/>
    <w:link w:val="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af">
    <w:name w:val="footnote text"/>
    <w:basedOn w:val="a"/>
    <w:link w:val="af0"/>
    <w:rsid w:val="00060621"/>
    <w:rPr>
      <w:rFonts w:ascii="Times New Roman" w:hAnsi="Times New Roman"/>
      <w:sz w:val="20"/>
      <w:lang w:eastAsia="bg-BG"/>
    </w:rPr>
  </w:style>
  <w:style w:type="character" w:customStyle="1" w:styleId="af0">
    <w:name w:val="Текст под линия Знак"/>
    <w:basedOn w:val="a0"/>
    <w:link w:val="af"/>
    <w:rsid w:val="00060621"/>
  </w:style>
  <w:style w:type="character" w:styleId="af1">
    <w:name w:val="footnote reference"/>
    <w:rsid w:val="00060621"/>
    <w:rPr>
      <w:vertAlign w:val="superscript"/>
    </w:rPr>
  </w:style>
  <w:style w:type="character" w:customStyle="1" w:styleId="a4">
    <w:name w:val="Горен колонтитул Знак"/>
    <w:link w:val="a3"/>
    <w:rsid w:val="00FA0BFD"/>
    <w:rPr>
      <w:rFonts w:ascii="HebarU" w:hAnsi="HebarU"/>
      <w:sz w:val="24"/>
      <w:lang w:eastAsia="en-US"/>
    </w:rPr>
  </w:style>
  <w:style w:type="character" w:customStyle="1" w:styleId="a6">
    <w:name w:val="Долен колонтитул Знак"/>
    <w:link w:val="a5"/>
    <w:uiPriority w:val="99"/>
    <w:rsid w:val="008E4C36"/>
    <w:rPr>
      <w:rFonts w:ascii="HebarU" w:hAnsi="HebarU"/>
      <w:sz w:val="24"/>
      <w:lang w:eastAsia="en-US"/>
    </w:rPr>
  </w:style>
  <w:style w:type="paragraph" w:styleId="af2">
    <w:name w:val="List Paragraph"/>
    <w:basedOn w:val="a"/>
    <w:uiPriority w:val="34"/>
    <w:qFormat/>
    <w:rsid w:val="0010256E"/>
    <w:pPr>
      <w:ind w:left="720"/>
      <w:contextualSpacing/>
    </w:pPr>
  </w:style>
  <w:style w:type="table" w:customStyle="1" w:styleId="TableGrid1">
    <w:name w:val="Table Grid1"/>
    <w:basedOn w:val="a1"/>
    <w:next w:val="a9"/>
    <w:uiPriority w:val="39"/>
    <w:rsid w:val="00B104D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9"/>
    <w:uiPriority w:val="39"/>
    <w:rsid w:val="0029768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a1"/>
    <w:next w:val="a9"/>
    <w:uiPriority w:val="39"/>
    <w:rsid w:val="00423D3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6B1AD4"/>
    <w:rPr>
      <w:rFonts w:ascii="HebarU" w:hAnsi="HebarU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1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87D6E-561E-4EE7-B82C-2C34390C1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1429</Words>
  <Characters>8146</Characters>
  <Application>Microsoft Office Word</Application>
  <DocSecurity>0</DocSecurity>
  <Lines>67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 </cp:lastModifiedBy>
  <cp:revision>2</cp:revision>
  <cp:lastPrinted>2011-03-22T14:11:00Z</cp:lastPrinted>
  <dcterms:created xsi:type="dcterms:W3CDTF">2023-08-18T06:20:00Z</dcterms:created>
  <dcterms:modified xsi:type="dcterms:W3CDTF">2023-08-18T06:20:00Z</dcterms:modified>
</cp:coreProperties>
</file>